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2F93A5C2" w:rsidR="0088163B" w:rsidRPr="005416CB" w:rsidRDefault="00B74BAE" w:rsidP="00A96749">
      <w:pPr>
        <w:jc w:val="center"/>
        <w:rPr>
          <w:rFonts w:cs="Times New Roman"/>
          <w:b/>
          <w:bCs/>
          <w:szCs w:val="24"/>
          <w:u w:val="single"/>
        </w:rPr>
      </w:pPr>
      <w:bookmarkStart w:id="0" w:name="_Hlk160811748"/>
      <w:r w:rsidRPr="005416CB">
        <w:rPr>
          <w:rFonts w:cs="Times New Roman"/>
          <w:b/>
          <w:bCs/>
          <w:szCs w:val="24"/>
          <w:u w:val="single"/>
        </w:rPr>
        <w:t xml:space="preserve">ACS </w:t>
      </w:r>
      <w:r w:rsidR="00DD20DF" w:rsidRPr="005416CB">
        <w:rPr>
          <w:rFonts w:cs="Times New Roman"/>
          <w:b/>
          <w:bCs/>
          <w:szCs w:val="24"/>
          <w:u w:val="single"/>
        </w:rPr>
        <w:t>S</w:t>
      </w:r>
      <w:r w:rsidR="0088163B" w:rsidRPr="005416CB">
        <w:rPr>
          <w:rFonts w:cs="Times New Roman"/>
          <w:b/>
          <w:bCs/>
          <w:szCs w:val="24"/>
          <w:u w:val="single"/>
        </w:rPr>
        <w:t>tate</w:t>
      </w:r>
      <w:r w:rsidR="00583CEF" w:rsidRPr="005416CB">
        <w:rPr>
          <w:rFonts w:cs="Times New Roman"/>
          <w:b/>
          <w:bCs/>
          <w:szCs w:val="24"/>
          <w:u w:val="single"/>
        </w:rPr>
        <w:t xml:space="preserve"> </w:t>
      </w:r>
      <w:r w:rsidRPr="005416CB">
        <w:rPr>
          <w:rFonts w:cs="Times New Roman"/>
          <w:b/>
          <w:bCs/>
          <w:szCs w:val="24"/>
          <w:u w:val="single"/>
        </w:rPr>
        <w:t xml:space="preserve">Affairs </w:t>
      </w:r>
      <w:r w:rsidR="0088163B" w:rsidRPr="005416CB">
        <w:rPr>
          <w:rFonts w:cs="Times New Roman"/>
          <w:b/>
          <w:bCs/>
          <w:szCs w:val="24"/>
          <w:u w:val="single"/>
        </w:rPr>
        <w:t>Legislative</w:t>
      </w:r>
      <w:r w:rsidR="00583CEF" w:rsidRPr="005416CB">
        <w:rPr>
          <w:rFonts w:cs="Times New Roman"/>
          <w:b/>
          <w:bCs/>
          <w:szCs w:val="24"/>
          <w:u w:val="single"/>
        </w:rPr>
        <w:t xml:space="preserve"> </w:t>
      </w:r>
      <w:r w:rsidR="0088163B" w:rsidRPr="005416CB">
        <w:rPr>
          <w:rFonts w:cs="Times New Roman"/>
          <w:b/>
          <w:bCs/>
          <w:szCs w:val="24"/>
          <w:u w:val="single"/>
        </w:rPr>
        <w:t>Update</w:t>
      </w:r>
      <w:r w:rsidR="00583CEF" w:rsidRPr="005416CB">
        <w:rPr>
          <w:rFonts w:cs="Times New Roman"/>
          <w:b/>
          <w:bCs/>
          <w:szCs w:val="24"/>
          <w:u w:val="single"/>
        </w:rPr>
        <w:t xml:space="preserve"> </w:t>
      </w:r>
      <w:r w:rsidR="0088163B" w:rsidRPr="005416CB">
        <w:rPr>
          <w:rFonts w:cs="Times New Roman"/>
          <w:b/>
          <w:bCs/>
          <w:szCs w:val="24"/>
          <w:u w:val="single"/>
        </w:rPr>
        <w:t>–</w:t>
      </w:r>
      <w:r w:rsidR="00583CEF" w:rsidRPr="005416CB">
        <w:rPr>
          <w:rFonts w:cs="Times New Roman"/>
          <w:b/>
          <w:bCs/>
          <w:szCs w:val="24"/>
          <w:u w:val="single"/>
        </w:rPr>
        <w:t xml:space="preserve"> </w:t>
      </w:r>
      <w:r w:rsidR="005E2BE9" w:rsidRPr="005416CB">
        <w:rPr>
          <w:rFonts w:cs="Times New Roman"/>
          <w:b/>
          <w:bCs/>
          <w:szCs w:val="24"/>
          <w:u w:val="single"/>
        </w:rPr>
        <w:t>March</w:t>
      </w:r>
      <w:r w:rsidR="009F7A19" w:rsidRPr="005416CB">
        <w:rPr>
          <w:rFonts w:cs="Times New Roman"/>
          <w:b/>
          <w:bCs/>
          <w:szCs w:val="24"/>
          <w:u w:val="single"/>
        </w:rPr>
        <w:t xml:space="preserve"> </w:t>
      </w:r>
      <w:r w:rsidR="0059514D" w:rsidRPr="005416CB">
        <w:rPr>
          <w:rFonts w:cs="Times New Roman"/>
          <w:b/>
          <w:bCs/>
          <w:szCs w:val="24"/>
          <w:u w:val="single"/>
        </w:rPr>
        <w:t>14</w:t>
      </w:r>
      <w:r w:rsidR="00BF6E07" w:rsidRPr="005416CB">
        <w:rPr>
          <w:rFonts w:cs="Times New Roman"/>
          <w:b/>
          <w:bCs/>
          <w:szCs w:val="24"/>
          <w:u w:val="single"/>
        </w:rPr>
        <w:t>,</w:t>
      </w:r>
      <w:r w:rsidR="00583CEF" w:rsidRPr="005416CB">
        <w:rPr>
          <w:rFonts w:cs="Times New Roman"/>
          <w:b/>
          <w:bCs/>
          <w:szCs w:val="24"/>
          <w:u w:val="single"/>
        </w:rPr>
        <w:t xml:space="preserve"> </w:t>
      </w:r>
      <w:r w:rsidR="0088163B" w:rsidRPr="005416CB">
        <w:rPr>
          <w:rFonts w:cs="Times New Roman"/>
          <w:b/>
          <w:bCs/>
          <w:szCs w:val="24"/>
          <w:u w:val="single"/>
        </w:rPr>
        <w:t>202</w:t>
      </w:r>
      <w:r w:rsidRPr="005416CB">
        <w:rPr>
          <w:rFonts w:cs="Times New Roman"/>
          <w:b/>
          <w:bCs/>
          <w:szCs w:val="24"/>
          <w:u w:val="single"/>
        </w:rPr>
        <w:t>5</w:t>
      </w:r>
    </w:p>
    <w:p w14:paraId="7CA7B97C" w14:textId="77777777" w:rsidR="001F463E" w:rsidRPr="005416CB" w:rsidRDefault="001F463E" w:rsidP="00A96749">
      <w:pPr>
        <w:rPr>
          <w:rFonts w:cs="Times New Roman"/>
          <w:szCs w:val="24"/>
        </w:rPr>
      </w:pPr>
    </w:p>
    <w:p w14:paraId="1FC9A2E0" w14:textId="1022E66C" w:rsidR="009F247B" w:rsidRPr="005416CB" w:rsidRDefault="008F2FC1" w:rsidP="00A96749">
      <w:pPr>
        <w:rPr>
          <w:rFonts w:cs="Times New Roman"/>
          <w:b/>
          <w:bCs/>
          <w:szCs w:val="24"/>
          <w:u w:val="single"/>
        </w:rPr>
      </w:pPr>
      <w:r w:rsidRPr="005416CB">
        <w:rPr>
          <w:rFonts w:cs="Times New Roman"/>
          <w:b/>
          <w:bCs/>
          <w:szCs w:val="24"/>
          <w:u w:val="single"/>
        </w:rPr>
        <w:t>S</w:t>
      </w:r>
      <w:r w:rsidR="009F247B" w:rsidRPr="005416CB">
        <w:rPr>
          <w:rFonts w:cs="Times New Roman"/>
          <w:b/>
          <w:bCs/>
          <w:szCs w:val="24"/>
          <w:u w:val="single"/>
        </w:rPr>
        <w:t>TATE</w:t>
      </w:r>
      <w:r w:rsidR="00583CEF" w:rsidRPr="005416CB">
        <w:rPr>
          <w:rFonts w:cs="Times New Roman"/>
          <w:b/>
          <w:bCs/>
          <w:szCs w:val="24"/>
          <w:u w:val="single"/>
        </w:rPr>
        <w:t xml:space="preserve"> </w:t>
      </w:r>
      <w:r w:rsidR="009F247B" w:rsidRPr="005416CB">
        <w:rPr>
          <w:rFonts w:cs="Times New Roman"/>
          <w:b/>
          <w:bCs/>
          <w:szCs w:val="24"/>
          <w:u w:val="single"/>
        </w:rPr>
        <w:t>AFFAIRS</w:t>
      </w:r>
      <w:r w:rsidR="00583CEF" w:rsidRPr="005416CB">
        <w:rPr>
          <w:rFonts w:cs="Times New Roman"/>
          <w:b/>
          <w:bCs/>
          <w:szCs w:val="24"/>
          <w:u w:val="single"/>
        </w:rPr>
        <w:t xml:space="preserve"> </w:t>
      </w:r>
      <w:r w:rsidR="009F247B" w:rsidRPr="005416CB">
        <w:rPr>
          <w:rFonts w:cs="Times New Roman"/>
          <w:b/>
          <w:bCs/>
          <w:szCs w:val="24"/>
          <w:u w:val="single"/>
        </w:rPr>
        <w:t>WORKGROUP</w:t>
      </w:r>
    </w:p>
    <w:p w14:paraId="157A2419" w14:textId="49410575" w:rsidR="009F247B" w:rsidRPr="005416CB" w:rsidRDefault="009F247B" w:rsidP="00A96749">
      <w:pPr>
        <w:rPr>
          <w:rFonts w:cs="Times New Roman"/>
          <w:szCs w:val="24"/>
        </w:rPr>
      </w:pPr>
      <w:r w:rsidRPr="005416CB">
        <w:rPr>
          <w:rFonts w:cs="Times New Roman"/>
          <w:szCs w:val="24"/>
        </w:rPr>
        <w:t>Arnold</w:t>
      </w:r>
      <w:r w:rsidR="00583CEF" w:rsidRPr="005416CB">
        <w:rPr>
          <w:rFonts w:cs="Times New Roman"/>
          <w:szCs w:val="24"/>
        </w:rPr>
        <w:t xml:space="preserve"> </w:t>
      </w:r>
      <w:r w:rsidRPr="005416CB">
        <w:rPr>
          <w:rFonts w:cs="Times New Roman"/>
          <w:szCs w:val="24"/>
        </w:rPr>
        <w:t>Baskies</w:t>
      </w:r>
      <w:r w:rsidR="00063656" w:rsidRPr="005416CB">
        <w:rPr>
          <w:rFonts w:cs="Times New Roman"/>
          <w:szCs w:val="24"/>
        </w:rPr>
        <w:t>,</w:t>
      </w:r>
      <w:r w:rsidR="00583CEF" w:rsidRPr="005416CB">
        <w:rPr>
          <w:rFonts w:cs="Times New Roman"/>
          <w:szCs w:val="24"/>
        </w:rPr>
        <w:t xml:space="preserve"> </w:t>
      </w:r>
      <w:r w:rsidR="00063656" w:rsidRPr="005416CB">
        <w:rPr>
          <w:rFonts w:cs="Times New Roman"/>
          <w:szCs w:val="24"/>
        </w:rPr>
        <w:t>MD,</w:t>
      </w:r>
      <w:r w:rsidR="00583CEF" w:rsidRPr="005416CB">
        <w:rPr>
          <w:rFonts w:cs="Times New Roman"/>
          <w:szCs w:val="24"/>
        </w:rPr>
        <w:t xml:space="preserve"> </w:t>
      </w:r>
      <w:r w:rsidR="00063656" w:rsidRPr="005416CB">
        <w:rPr>
          <w:rFonts w:cs="Times New Roman"/>
          <w:szCs w:val="24"/>
        </w:rPr>
        <w:t>FACS</w:t>
      </w:r>
      <w:r w:rsidR="00583CEF" w:rsidRPr="005416CB">
        <w:rPr>
          <w:rFonts w:cs="Times New Roman"/>
          <w:szCs w:val="24"/>
        </w:rPr>
        <w:t xml:space="preserve"> </w:t>
      </w:r>
      <w:r w:rsidRPr="005416CB">
        <w:rPr>
          <w:rFonts w:cs="Times New Roman"/>
          <w:szCs w:val="24"/>
        </w:rPr>
        <w:t>(NJ);</w:t>
      </w:r>
      <w:r w:rsidR="00583CEF" w:rsidRPr="005416CB">
        <w:rPr>
          <w:rFonts w:cs="Times New Roman"/>
          <w:szCs w:val="24"/>
        </w:rPr>
        <w:t xml:space="preserve"> </w:t>
      </w:r>
      <w:r w:rsidRPr="005416CB">
        <w:rPr>
          <w:rFonts w:cs="Times New Roman"/>
          <w:szCs w:val="24"/>
        </w:rPr>
        <w:t>Ali</w:t>
      </w:r>
      <w:r w:rsidR="00583CEF" w:rsidRPr="005416CB">
        <w:rPr>
          <w:rFonts w:cs="Times New Roman"/>
          <w:szCs w:val="24"/>
        </w:rPr>
        <w:t xml:space="preserve"> </w:t>
      </w:r>
      <w:r w:rsidRPr="005416CB">
        <w:rPr>
          <w:rFonts w:cs="Times New Roman"/>
          <w:szCs w:val="24"/>
        </w:rPr>
        <w:t>Kasraeian</w:t>
      </w:r>
      <w:r w:rsidR="00063656" w:rsidRPr="005416CB">
        <w:rPr>
          <w:rFonts w:cs="Times New Roman"/>
          <w:szCs w:val="24"/>
        </w:rPr>
        <w:t>,</w:t>
      </w:r>
      <w:r w:rsidR="00583CEF" w:rsidRPr="005416CB">
        <w:rPr>
          <w:rFonts w:cs="Times New Roman"/>
          <w:szCs w:val="24"/>
        </w:rPr>
        <w:t xml:space="preserve"> </w:t>
      </w:r>
      <w:r w:rsidR="00063656" w:rsidRPr="005416CB">
        <w:rPr>
          <w:rFonts w:cs="Times New Roman"/>
          <w:szCs w:val="24"/>
        </w:rPr>
        <w:t>MD,</w:t>
      </w:r>
      <w:r w:rsidR="00583CEF" w:rsidRPr="005416CB">
        <w:rPr>
          <w:rFonts w:cs="Times New Roman"/>
          <w:szCs w:val="24"/>
        </w:rPr>
        <w:t xml:space="preserve"> </w:t>
      </w:r>
      <w:r w:rsidR="00063656" w:rsidRPr="005416CB">
        <w:rPr>
          <w:rFonts w:cs="Times New Roman"/>
          <w:szCs w:val="24"/>
        </w:rPr>
        <w:t>FACS</w:t>
      </w:r>
      <w:r w:rsidR="00583CEF" w:rsidRPr="005416CB">
        <w:rPr>
          <w:rFonts w:cs="Times New Roman"/>
          <w:szCs w:val="24"/>
        </w:rPr>
        <w:t xml:space="preserve"> </w:t>
      </w:r>
      <w:r w:rsidRPr="005416CB">
        <w:rPr>
          <w:rFonts w:cs="Times New Roman"/>
          <w:szCs w:val="24"/>
        </w:rPr>
        <w:t>(FL);</w:t>
      </w:r>
      <w:r w:rsidR="00583CEF" w:rsidRPr="005416CB">
        <w:rPr>
          <w:rFonts w:cs="Times New Roman"/>
          <w:szCs w:val="24"/>
        </w:rPr>
        <w:t xml:space="preserve"> </w:t>
      </w:r>
      <w:r w:rsidRPr="005416CB">
        <w:rPr>
          <w:rFonts w:cs="Times New Roman"/>
          <w:szCs w:val="24"/>
        </w:rPr>
        <w:t>Kevin</w:t>
      </w:r>
      <w:r w:rsidR="00583CEF" w:rsidRPr="005416CB">
        <w:rPr>
          <w:rFonts w:cs="Times New Roman"/>
          <w:szCs w:val="24"/>
        </w:rPr>
        <w:t xml:space="preserve"> </w:t>
      </w:r>
      <w:r w:rsidRPr="005416CB">
        <w:rPr>
          <w:rFonts w:cs="Times New Roman"/>
          <w:szCs w:val="24"/>
        </w:rPr>
        <w:t>Koo</w:t>
      </w:r>
      <w:r w:rsidR="00063656" w:rsidRPr="005416CB">
        <w:rPr>
          <w:rFonts w:cs="Times New Roman"/>
          <w:szCs w:val="24"/>
        </w:rPr>
        <w:t>,</w:t>
      </w:r>
      <w:r w:rsidR="00583CEF" w:rsidRPr="005416CB">
        <w:rPr>
          <w:rFonts w:cs="Times New Roman"/>
          <w:szCs w:val="24"/>
        </w:rPr>
        <w:t xml:space="preserve"> </w:t>
      </w:r>
      <w:r w:rsidR="00063656" w:rsidRPr="005416CB">
        <w:rPr>
          <w:rFonts w:cs="Times New Roman"/>
          <w:szCs w:val="24"/>
        </w:rPr>
        <w:t>MD,</w:t>
      </w:r>
      <w:r w:rsidR="00583CEF" w:rsidRPr="005416CB">
        <w:rPr>
          <w:rFonts w:cs="Times New Roman"/>
          <w:szCs w:val="24"/>
        </w:rPr>
        <w:t xml:space="preserve"> </w:t>
      </w:r>
      <w:r w:rsidR="00063656" w:rsidRPr="005416CB">
        <w:rPr>
          <w:rFonts w:cs="Times New Roman"/>
          <w:szCs w:val="24"/>
        </w:rPr>
        <w:t>FACS</w:t>
      </w:r>
      <w:r w:rsidR="00583CEF" w:rsidRPr="005416CB">
        <w:rPr>
          <w:rFonts w:cs="Times New Roman"/>
          <w:szCs w:val="24"/>
        </w:rPr>
        <w:t xml:space="preserve"> </w:t>
      </w:r>
      <w:r w:rsidRPr="005416CB">
        <w:rPr>
          <w:rFonts w:cs="Times New Roman"/>
          <w:szCs w:val="24"/>
        </w:rPr>
        <w:t>(MN);</w:t>
      </w:r>
      <w:r w:rsidR="00583CEF" w:rsidRPr="005416CB">
        <w:rPr>
          <w:rFonts w:cs="Times New Roman"/>
          <w:szCs w:val="24"/>
        </w:rPr>
        <w:t xml:space="preserve"> </w:t>
      </w:r>
      <w:r w:rsidR="00C80463" w:rsidRPr="005416CB">
        <w:rPr>
          <w:rFonts w:cs="Times New Roman"/>
          <w:szCs w:val="24"/>
        </w:rPr>
        <w:t xml:space="preserve">David Santos, MD, FACS (TX); </w:t>
      </w:r>
      <w:r w:rsidRPr="005416CB">
        <w:rPr>
          <w:rFonts w:cs="Times New Roman"/>
          <w:szCs w:val="24"/>
        </w:rPr>
        <w:t>and</w:t>
      </w:r>
      <w:r w:rsidR="00583CEF" w:rsidRPr="005416CB">
        <w:rPr>
          <w:rFonts w:cs="Times New Roman"/>
          <w:szCs w:val="24"/>
        </w:rPr>
        <w:t xml:space="preserve"> </w:t>
      </w:r>
      <w:r w:rsidRPr="005416CB">
        <w:rPr>
          <w:rFonts w:cs="Times New Roman"/>
          <w:szCs w:val="24"/>
        </w:rPr>
        <w:t>Kelly</w:t>
      </w:r>
      <w:r w:rsidR="00583CEF" w:rsidRPr="005416CB">
        <w:rPr>
          <w:rFonts w:cs="Times New Roman"/>
          <w:szCs w:val="24"/>
        </w:rPr>
        <w:t xml:space="preserve"> </w:t>
      </w:r>
      <w:r w:rsidRPr="005416CB">
        <w:rPr>
          <w:rFonts w:cs="Times New Roman"/>
          <w:szCs w:val="24"/>
        </w:rPr>
        <w:t>Swords</w:t>
      </w:r>
      <w:r w:rsidR="00063656" w:rsidRPr="005416CB">
        <w:rPr>
          <w:rFonts w:cs="Times New Roman"/>
          <w:szCs w:val="24"/>
        </w:rPr>
        <w:t>,</w:t>
      </w:r>
      <w:r w:rsidR="00583CEF" w:rsidRPr="005416CB">
        <w:rPr>
          <w:rFonts w:cs="Times New Roman"/>
          <w:szCs w:val="24"/>
        </w:rPr>
        <w:t xml:space="preserve"> </w:t>
      </w:r>
      <w:r w:rsidR="00063656" w:rsidRPr="005416CB">
        <w:rPr>
          <w:rFonts w:cs="Times New Roman"/>
          <w:szCs w:val="24"/>
        </w:rPr>
        <w:t>MD,</w:t>
      </w:r>
      <w:r w:rsidR="00583CEF" w:rsidRPr="005416CB">
        <w:rPr>
          <w:rFonts w:cs="Times New Roman"/>
          <w:szCs w:val="24"/>
        </w:rPr>
        <w:t xml:space="preserve"> </w:t>
      </w:r>
      <w:r w:rsidR="00063656" w:rsidRPr="005416CB">
        <w:rPr>
          <w:rFonts w:cs="Times New Roman"/>
          <w:szCs w:val="24"/>
        </w:rPr>
        <w:t>FACS</w:t>
      </w:r>
      <w:r w:rsidR="00583CEF" w:rsidRPr="005416CB">
        <w:rPr>
          <w:rFonts w:cs="Times New Roman"/>
          <w:szCs w:val="24"/>
        </w:rPr>
        <w:t xml:space="preserve"> </w:t>
      </w:r>
      <w:r w:rsidRPr="005416CB">
        <w:rPr>
          <w:rFonts w:cs="Times New Roman"/>
          <w:szCs w:val="24"/>
        </w:rPr>
        <w:t>(CA).</w:t>
      </w:r>
      <w:r w:rsidR="00583CEF" w:rsidRPr="005416CB">
        <w:rPr>
          <w:rFonts w:cs="Times New Roman"/>
          <w:szCs w:val="24"/>
        </w:rPr>
        <w:t xml:space="preserve"> </w:t>
      </w:r>
      <w:r w:rsidRPr="005416CB">
        <w:rPr>
          <w:rFonts w:cs="Times New Roman"/>
          <w:szCs w:val="24"/>
        </w:rPr>
        <w:t>The</w:t>
      </w:r>
      <w:r w:rsidR="00583CEF" w:rsidRPr="005416CB">
        <w:rPr>
          <w:rFonts w:cs="Times New Roman"/>
          <w:szCs w:val="24"/>
        </w:rPr>
        <w:t xml:space="preserve"> </w:t>
      </w:r>
      <w:r w:rsidRPr="005416CB">
        <w:rPr>
          <w:rFonts w:cs="Times New Roman"/>
          <w:szCs w:val="24"/>
        </w:rPr>
        <w:t>Workgroup</w:t>
      </w:r>
      <w:r w:rsidR="00583CEF" w:rsidRPr="005416CB">
        <w:rPr>
          <w:rFonts w:cs="Times New Roman"/>
          <w:szCs w:val="24"/>
        </w:rPr>
        <w:t xml:space="preserve"> </w:t>
      </w:r>
      <w:r w:rsidRPr="005416CB">
        <w:rPr>
          <w:rFonts w:cs="Times New Roman"/>
          <w:szCs w:val="24"/>
        </w:rPr>
        <w:t>play</w:t>
      </w:r>
      <w:r w:rsidR="003B17C7" w:rsidRPr="005416CB">
        <w:rPr>
          <w:rFonts w:cs="Times New Roman"/>
          <w:szCs w:val="24"/>
        </w:rPr>
        <w:t>s</w:t>
      </w:r>
      <w:r w:rsidR="00583CEF" w:rsidRPr="005416CB">
        <w:rPr>
          <w:rFonts w:cs="Times New Roman"/>
          <w:szCs w:val="24"/>
        </w:rPr>
        <w:t xml:space="preserve"> </w:t>
      </w:r>
      <w:r w:rsidRPr="005416CB">
        <w:rPr>
          <w:rFonts w:cs="Times New Roman"/>
          <w:szCs w:val="24"/>
        </w:rPr>
        <w:t>a</w:t>
      </w:r>
      <w:r w:rsidR="00583CEF" w:rsidRPr="005416CB">
        <w:rPr>
          <w:rFonts w:cs="Times New Roman"/>
          <w:szCs w:val="24"/>
        </w:rPr>
        <w:t xml:space="preserve"> </w:t>
      </w:r>
      <w:r w:rsidRPr="005416CB">
        <w:rPr>
          <w:rFonts w:cs="Times New Roman"/>
          <w:szCs w:val="24"/>
        </w:rPr>
        <w:t>critical</w:t>
      </w:r>
      <w:r w:rsidR="00583CEF" w:rsidRPr="005416CB">
        <w:rPr>
          <w:rFonts w:cs="Times New Roman"/>
          <w:szCs w:val="24"/>
        </w:rPr>
        <w:t xml:space="preserve"> </w:t>
      </w:r>
      <w:r w:rsidRPr="005416CB">
        <w:rPr>
          <w:rFonts w:cs="Times New Roman"/>
          <w:szCs w:val="24"/>
        </w:rPr>
        <w:t>role</w:t>
      </w:r>
      <w:r w:rsidR="00583CEF" w:rsidRPr="005416CB">
        <w:rPr>
          <w:rFonts w:cs="Times New Roman"/>
          <w:szCs w:val="24"/>
        </w:rPr>
        <w:t xml:space="preserve"> </w:t>
      </w:r>
      <w:r w:rsidRPr="005416CB">
        <w:rPr>
          <w:rFonts w:cs="Times New Roman"/>
          <w:szCs w:val="24"/>
        </w:rPr>
        <w:t>in</w:t>
      </w:r>
      <w:r w:rsidR="00583CEF" w:rsidRPr="005416CB">
        <w:rPr>
          <w:rFonts w:cs="Times New Roman"/>
          <w:szCs w:val="24"/>
        </w:rPr>
        <w:t xml:space="preserve"> </w:t>
      </w:r>
      <w:r w:rsidRPr="005416CB">
        <w:rPr>
          <w:rFonts w:cs="Times New Roman"/>
          <w:szCs w:val="24"/>
        </w:rPr>
        <w:t>identifying</w:t>
      </w:r>
      <w:r w:rsidR="00583CEF" w:rsidRPr="005416CB">
        <w:rPr>
          <w:rFonts w:cs="Times New Roman"/>
          <w:szCs w:val="24"/>
        </w:rPr>
        <w:t xml:space="preserve"> </w:t>
      </w:r>
      <w:r w:rsidRPr="005416CB">
        <w:rPr>
          <w:rFonts w:cs="Times New Roman"/>
          <w:szCs w:val="24"/>
        </w:rPr>
        <w:t>state</w:t>
      </w:r>
      <w:r w:rsidR="00583CEF" w:rsidRPr="005416CB">
        <w:rPr>
          <w:rFonts w:cs="Times New Roman"/>
          <w:szCs w:val="24"/>
        </w:rPr>
        <w:t xml:space="preserve"> </w:t>
      </w:r>
      <w:r w:rsidRPr="005416CB">
        <w:rPr>
          <w:rFonts w:cs="Times New Roman"/>
          <w:szCs w:val="24"/>
        </w:rPr>
        <w:t>advocacy</w:t>
      </w:r>
      <w:r w:rsidR="00583CEF" w:rsidRPr="005416CB">
        <w:rPr>
          <w:rFonts w:cs="Times New Roman"/>
          <w:szCs w:val="24"/>
        </w:rPr>
        <w:t xml:space="preserve"> </w:t>
      </w:r>
      <w:r w:rsidRPr="005416CB">
        <w:rPr>
          <w:rFonts w:cs="Times New Roman"/>
          <w:szCs w:val="24"/>
        </w:rPr>
        <w:t>priorities,</w:t>
      </w:r>
      <w:r w:rsidR="00583CEF" w:rsidRPr="005416CB">
        <w:rPr>
          <w:rFonts w:cs="Times New Roman"/>
          <w:szCs w:val="24"/>
        </w:rPr>
        <w:t xml:space="preserve"> </w:t>
      </w:r>
      <w:r w:rsidRPr="005416CB">
        <w:rPr>
          <w:rFonts w:cs="Times New Roman"/>
          <w:szCs w:val="24"/>
        </w:rPr>
        <w:t>setting</w:t>
      </w:r>
      <w:r w:rsidR="00583CEF" w:rsidRPr="005416CB">
        <w:rPr>
          <w:rFonts w:cs="Times New Roman"/>
          <w:szCs w:val="24"/>
        </w:rPr>
        <w:t xml:space="preserve"> </w:t>
      </w:r>
      <w:r w:rsidRPr="005416CB">
        <w:rPr>
          <w:rFonts w:cs="Times New Roman"/>
          <w:szCs w:val="24"/>
        </w:rPr>
        <w:t>new</w:t>
      </w:r>
      <w:r w:rsidR="00583CEF" w:rsidRPr="005416CB">
        <w:rPr>
          <w:rFonts w:cs="Times New Roman"/>
          <w:szCs w:val="24"/>
        </w:rPr>
        <w:t xml:space="preserve"> </w:t>
      </w:r>
      <w:r w:rsidRPr="005416CB">
        <w:rPr>
          <w:rFonts w:cs="Times New Roman"/>
          <w:szCs w:val="24"/>
        </w:rPr>
        <w:t>policy</w:t>
      </w:r>
      <w:r w:rsidR="00583CEF" w:rsidRPr="005416CB">
        <w:rPr>
          <w:rFonts w:cs="Times New Roman"/>
          <w:szCs w:val="24"/>
        </w:rPr>
        <w:t xml:space="preserve"> </w:t>
      </w:r>
      <w:r w:rsidRPr="005416CB">
        <w:rPr>
          <w:rFonts w:cs="Times New Roman"/>
          <w:szCs w:val="24"/>
        </w:rPr>
        <w:t>objective</w:t>
      </w:r>
      <w:r w:rsidR="00A97CF3" w:rsidRPr="005416CB">
        <w:rPr>
          <w:rFonts w:cs="Times New Roman"/>
          <w:szCs w:val="24"/>
        </w:rPr>
        <w:t>s</w:t>
      </w:r>
      <w:r w:rsidRPr="005416CB">
        <w:rPr>
          <w:rFonts w:cs="Times New Roman"/>
          <w:szCs w:val="24"/>
        </w:rPr>
        <w:t>,</w:t>
      </w:r>
      <w:r w:rsidR="00583CEF" w:rsidRPr="005416CB">
        <w:rPr>
          <w:rFonts w:cs="Times New Roman"/>
          <w:szCs w:val="24"/>
        </w:rPr>
        <w:t xml:space="preserve"> </w:t>
      </w:r>
      <w:r w:rsidRPr="005416CB">
        <w:rPr>
          <w:rFonts w:cs="Times New Roman"/>
          <w:szCs w:val="24"/>
        </w:rPr>
        <w:t>and</w:t>
      </w:r>
      <w:r w:rsidR="00583CEF" w:rsidRPr="005416CB">
        <w:rPr>
          <w:rFonts w:cs="Times New Roman"/>
          <w:szCs w:val="24"/>
        </w:rPr>
        <w:t xml:space="preserve"> </w:t>
      </w:r>
      <w:r w:rsidRPr="005416CB">
        <w:rPr>
          <w:rFonts w:cs="Times New Roman"/>
          <w:szCs w:val="24"/>
        </w:rPr>
        <w:t>evaluating</w:t>
      </w:r>
      <w:r w:rsidR="00583CEF" w:rsidRPr="005416CB">
        <w:rPr>
          <w:rFonts w:cs="Times New Roman"/>
          <w:szCs w:val="24"/>
        </w:rPr>
        <w:t xml:space="preserve"> </w:t>
      </w:r>
      <w:r w:rsidRPr="005416CB">
        <w:rPr>
          <w:rFonts w:cs="Times New Roman"/>
          <w:szCs w:val="24"/>
        </w:rPr>
        <w:t>state</w:t>
      </w:r>
      <w:r w:rsidR="00583CEF" w:rsidRPr="005416CB">
        <w:rPr>
          <w:rFonts w:cs="Times New Roman"/>
          <w:szCs w:val="24"/>
        </w:rPr>
        <w:t xml:space="preserve"> </w:t>
      </w:r>
      <w:r w:rsidRPr="005416CB">
        <w:rPr>
          <w:rFonts w:cs="Times New Roman"/>
          <w:szCs w:val="24"/>
        </w:rPr>
        <w:t>advocacy</w:t>
      </w:r>
      <w:r w:rsidR="00583CEF" w:rsidRPr="005416CB">
        <w:rPr>
          <w:rFonts w:cs="Times New Roman"/>
          <w:szCs w:val="24"/>
        </w:rPr>
        <w:t xml:space="preserve"> </w:t>
      </w:r>
      <w:r w:rsidRPr="005416CB">
        <w:rPr>
          <w:rFonts w:cs="Times New Roman"/>
          <w:szCs w:val="24"/>
        </w:rPr>
        <w:t>grant</w:t>
      </w:r>
      <w:r w:rsidR="00583CEF" w:rsidRPr="005416CB">
        <w:rPr>
          <w:rFonts w:cs="Times New Roman"/>
          <w:szCs w:val="24"/>
        </w:rPr>
        <w:t xml:space="preserve"> </w:t>
      </w:r>
      <w:r w:rsidRPr="005416CB">
        <w:rPr>
          <w:rFonts w:cs="Times New Roman"/>
          <w:szCs w:val="24"/>
        </w:rPr>
        <w:t>applications</w:t>
      </w:r>
      <w:r w:rsidR="00583CEF" w:rsidRPr="005416CB">
        <w:rPr>
          <w:rFonts w:cs="Times New Roman"/>
          <w:szCs w:val="24"/>
        </w:rPr>
        <w:t xml:space="preserve"> </w:t>
      </w:r>
      <w:r w:rsidRPr="005416CB">
        <w:rPr>
          <w:rFonts w:cs="Times New Roman"/>
          <w:szCs w:val="24"/>
        </w:rPr>
        <w:t>among</w:t>
      </w:r>
      <w:r w:rsidR="00583CEF" w:rsidRPr="005416CB">
        <w:rPr>
          <w:rFonts w:cs="Times New Roman"/>
          <w:szCs w:val="24"/>
        </w:rPr>
        <w:t xml:space="preserve"> </w:t>
      </w:r>
      <w:r w:rsidRPr="005416CB">
        <w:rPr>
          <w:rFonts w:cs="Times New Roman"/>
          <w:szCs w:val="24"/>
        </w:rPr>
        <w:t>other</w:t>
      </w:r>
      <w:r w:rsidR="00583CEF" w:rsidRPr="005416CB">
        <w:rPr>
          <w:rFonts w:cs="Times New Roman"/>
          <w:szCs w:val="24"/>
        </w:rPr>
        <w:t xml:space="preserve"> </w:t>
      </w:r>
      <w:r w:rsidRPr="005416CB">
        <w:rPr>
          <w:rFonts w:cs="Times New Roman"/>
          <w:szCs w:val="24"/>
        </w:rPr>
        <w:t>duties.</w:t>
      </w:r>
      <w:r w:rsidR="00583CEF" w:rsidRPr="005416CB">
        <w:rPr>
          <w:rFonts w:cs="Times New Roman"/>
          <w:szCs w:val="24"/>
        </w:rPr>
        <w:t xml:space="preserve"> </w:t>
      </w:r>
    </w:p>
    <w:p w14:paraId="09C799D1" w14:textId="77777777" w:rsidR="009F247B" w:rsidRPr="005416CB" w:rsidRDefault="009F247B" w:rsidP="00A96749">
      <w:pPr>
        <w:rPr>
          <w:rFonts w:cs="Times New Roman"/>
          <w:b/>
          <w:bCs/>
          <w:szCs w:val="24"/>
          <w:u w:val="single"/>
        </w:rPr>
      </w:pPr>
    </w:p>
    <w:p w14:paraId="4964AC62" w14:textId="67CA0631" w:rsidR="000A7B32" w:rsidRPr="005416CB" w:rsidRDefault="000E2C77" w:rsidP="00A96749">
      <w:pPr>
        <w:rPr>
          <w:rFonts w:cs="Times New Roman"/>
          <w:b/>
          <w:bCs/>
          <w:szCs w:val="24"/>
          <w:u w:val="single"/>
        </w:rPr>
      </w:pPr>
      <w:r w:rsidRPr="005416CB">
        <w:rPr>
          <w:rFonts w:cs="Times New Roman"/>
          <w:b/>
          <w:bCs/>
          <w:szCs w:val="24"/>
          <w:u w:val="single"/>
        </w:rPr>
        <w:t>ACS</w:t>
      </w:r>
      <w:r w:rsidR="00583CEF" w:rsidRPr="005416CB">
        <w:rPr>
          <w:rFonts w:cs="Times New Roman"/>
          <w:b/>
          <w:bCs/>
          <w:szCs w:val="24"/>
          <w:u w:val="single"/>
        </w:rPr>
        <w:t xml:space="preserve"> </w:t>
      </w:r>
      <w:r w:rsidR="000A7B32" w:rsidRPr="005416CB">
        <w:rPr>
          <w:rFonts w:cs="Times New Roman"/>
          <w:b/>
          <w:bCs/>
          <w:szCs w:val="24"/>
          <w:u w:val="single"/>
        </w:rPr>
        <w:t>STATE</w:t>
      </w:r>
      <w:r w:rsidR="00583CEF" w:rsidRPr="005416CB">
        <w:rPr>
          <w:rFonts w:cs="Times New Roman"/>
          <w:b/>
          <w:bCs/>
          <w:szCs w:val="24"/>
          <w:u w:val="single"/>
        </w:rPr>
        <w:t xml:space="preserve"> </w:t>
      </w:r>
      <w:r w:rsidR="000A7B32" w:rsidRPr="005416CB">
        <w:rPr>
          <w:rFonts w:cs="Times New Roman"/>
          <w:b/>
          <w:bCs/>
          <w:szCs w:val="24"/>
          <w:u w:val="single"/>
        </w:rPr>
        <w:t>AFFAIRS</w:t>
      </w:r>
      <w:r w:rsidR="00583CEF" w:rsidRPr="005416CB">
        <w:rPr>
          <w:rFonts w:cs="Times New Roman"/>
          <w:b/>
          <w:bCs/>
          <w:szCs w:val="24"/>
          <w:u w:val="single"/>
        </w:rPr>
        <w:t xml:space="preserve"> </w:t>
      </w:r>
      <w:r w:rsidR="000A7B32" w:rsidRPr="005416CB">
        <w:rPr>
          <w:rFonts w:cs="Times New Roman"/>
          <w:b/>
          <w:bCs/>
          <w:szCs w:val="24"/>
          <w:u w:val="single"/>
        </w:rPr>
        <w:t>PRIORITY</w:t>
      </w:r>
      <w:r w:rsidR="00583CEF" w:rsidRPr="005416CB">
        <w:rPr>
          <w:rFonts w:cs="Times New Roman"/>
          <w:b/>
          <w:bCs/>
          <w:szCs w:val="24"/>
          <w:u w:val="single"/>
        </w:rPr>
        <w:t xml:space="preserve"> </w:t>
      </w:r>
      <w:r w:rsidR="000A7B32" w:rsidRPr="005416CB">
        <w:rPr>
          <w:rFonts w:cs="Times New Roman"/>
          <w:b/>
          <w:bCs/>
          <w:szCs w:val="24"/>
          <w:u w:val="single"/>
        </w:rPr>
        <w:t>ISSUES</w:t>
      </w:r>
    </w:p>
    <w:p w14:paraId="3636140D" w14:textId="77777777" w:rsidR="006B6126" w:rsidRPr="005416CB" w:rsidRDefault="006B6126" w:rsidP="00A96749">
      <w:pPr>
        <w:rPr>
          <w:rFonts w:cs="Times New Roman"/>
          <w:szCs w:val="24"/>
        </w:rPr>
        <w:sectPr w:rsidR="006B6126" w:rsidRPr="005416CB" w:rsidSect="00543A45">
          <w:pgSz w:w="12240" w:h="15840"/>
          <w:pgMar w:top="1440" w:right="1440" w:bottom="1440" w:left="1440" w:header="720" w:footer="720" w:gutter="0"/>
          <w:cols w:space="720"/>
          <w:docGrid w:linePitch="360"/>
        </w:sectPr>
      </w:pPr>
    </w:p>
    <w:p w14:paraId="5F2668C6" w14:textId="77777777" w:rsidR="00F96817" w:rsidRPr="005416CB" w:rsidRDefault="000A7B32" w:rsidP="00A96749">
      <w:pPr>
        <w:pStyle w:val="ListParagraph"/>
        <w:numPr>
          <w:ilvl w:val="0"/>
          <w:numId w:val="17"/>
        </w:numPr>
        <w:ind w:left="540" w:hanging="540"/>
        <w:rPr>
          <w:rFonts w:cs="Times New Roman"/>
          <w:szCs w:val="24"/>
        </w:rPr>
      </w:pPr>
      <w:r w:rsidRPr="005416CB">
        <w:rPr>
          <w:rFonts w:cs="Times New Roman"/>
          <w:szCs w:val="24"/>
        </w:rPr>
        <w:t>Trauma</w:t>
      </w:r>
      <w:r w:rsidR="00583CEF" w:rsidRPr="005416CB">
        <w:rPr>
          <w:rFonts w:cs="Times New Roman"/>
          <w:szCs w:val="24"/>
        </w:rPr>
        <w:t xml:space="preserve"> </w:t>
      </w:r>
      <w:r w:rsidR="000E2C77" w:rsidRPr="005416CB">
        <w:rPr>
          <w:rFonts w:cs="Times New Roman"/>
          <w:szCs w:val="24"/>
        </w:rPr>
        <w:t>System</w:t>
      </w:r>
      <w:r w:rsidR="00583CEF" w:rsidRPr="005416CB">
        <w:rPr>
          <w:rFonts w:cs="Times New Roman"/>
          <w:szCs w:val="24"/>
        </w:rPr>
        <w:t xml:space="preserve"> </w:t>
      </w:r>
      <w:r w:rsidR="000E2C77" w:rsidRPr="005416CB">
        <w:rPr>
          <w:rFonts w:cs="Times New Roman"/>
          <w:szCs w:val="24"/>
        </w:rPr>
        <w:t>Funding</w:t>
      </w:r>
      <w:r w:rsidR="00583CEF" w:rsidRPr="005416CB">
        <w:rPr>
          <w:rFonts w:cs="Times New Roman"/>
          <w:szCs w:val="24"/>
        </w:rPr>
        <w:t xml:space="preserve"> </w:t>
      </w:r>
      <w:r w:rsidR="0091616F" w:rsidRPr="005416CB">
        <w:rPr>
          <w:rFonts w:cs="Times New Roman"/>
          <w:szCs w:val="24"/>
        </w:rPr>
        <w:t>and</w:t>
      </w:r>
      <w:r w:rsidR="00583CEF" w:rsidRPr="005416CB">
        <w:rPr>
          <w:rFonts w:cs="Times New Roman"/>
          <w:szCs w:val="24"/>
        </w:rPr>
        <w:t xml:space="preserve"> </w:t>
      </w:r>
      <w:r w:rsidR="000E2C77" w:rsidRPr="005416CB">
        <w:rPr>
          <w:rFonts w:cs="Times New Roman"/>
          <w:szCs w:val="24"/>
        </w:rPr>
        <w:t>Development</w:t>
      </w:r>
    </w:p>
    <w:p w14:paraId="7D85C741" w14:textId="77777777" w:rsidR="00F96817" w:rsidRPr="005416CB" w:rsidRDefault="000A7B32" w:rsidP="00A96749">
      <w:pPr>
        <w:pStyle w:val="ListParagraph"/>
        <w:numPr>
          <w:ilvl w:val="0"/>
          <w:numId w:val="17"/>
        </w:numPr>
        <w:ind w:left="540" w:hanging="540"/>
        <w:rPr>
          <w:rFonts w:cs="Times New Roman"/>
          <w:szCs w:val="24"/>
        </w:rPr>
      </w:pPr>
      <w:r w:rsidRPr="005416CB">
        <w:rPr>
          <w:rFonts w:cs="Times New Roman"/>
          <w:szCs w:val="24"/>
        </w:rPr>
        <w:t>Cancer</w:t>
      </w:r>
      <w:r w:rsidR="00583CEF" w:rsidRPr="005416CB">
        <w:rPr>
          <w:rFonts w:cs="Times New Roman"/>
          <w:szCs w:val="24"/>
        </w:rPr>
        <w:t xml:space="preserve"> </w:t>
      </w:r>
      <w:r w:rsidRPr="005416CB">
        <w:rPr>
          <w:rFonts w:cs="Times New Roman"/>
          <w:szCs w:val="24"/>
        </w:rPr>
        <w:t>Screening</w:t>
      </w:r>
      <w:r w:rsidR="00E51783" w:rsidRPr="005416CB">
        <w:rPr>
          <w:rFonts w:cs="Times New Roman"/>
          <w:szCs w:val="24"/>
        </w:rPr>
        <w:t>,</w:t>
      </w:r>
      <w:r w:rsidR="00583CEF" w:rsidRPr="005416CB">
        <w:rPr>
          <w:rFonts w:cs="Times New Roman"/>
          <w:szCs w:val="24"/>
        </w:rPr>
        <w:t xml:space="preserve"> </w:t>
      </w:r>
      <w:r w:rsidRPr="005416CB">
        <w:rPr>
          <w:rFonts w:cs="Times New Roman"/>
          <w:szCs w:val="24"/>
        </w:rPr>
        <w:t>Testing</w:t>
      </w:r>
      <w:r w:rsidR="00E51783" w:rsidRPr="005416CB">
        <w:rPr>
          <w:rFonts w:cs="Times New Roman"/>
          <w:szCs w:val="24"/>
        </w:rPr>
        <w:t>,</w:t>
      </w:r>
      <w:r w:rsidR="00583CEF" w:rsidRPr="005416CB">
        <w:rPr>
          <w:rFonts w:cs="Times New Roman"/>
          <w:szCs w:val="24"/>
        </w:rPr>
        <w:t xml:space="preserve"> </w:t>
      </w:r>
      <w:r w:rsidR="00E51783" w:rsidRPr="005416CB">
        <w:rPr>
          <w:rFonts w:cs="Times New Roman"/>
          <w:szCs w:val="24"/>
        </w:rPr>
        <w:t>and</w:t>
      </w:r>
      <w:r w:rsidR="00583CEF" w:rsidRPr="005416CB">
        <w:rPr>
          <w:rFonts w:cs="Times New Roman"/>
          <w:szCs w:val="24"/>
        </w:rPr>
        <w:t xml:space="preserve"> </w:t>
      </w:r>
      <w:r w:rsidR="00E51783" w:rsidRPr="005416CB">
        <w:rPr>
          <w:rFonts w:cs="Times New Roman"/>
          <w:szCs w:val="24"/>
        </w:rPr>
        <w:t>Treatment</w:t>
      </w:r>
    </w:p>
    <w:p w14:paraId="64BFB658" w14:textId="112CC4C7" w:rsidR="000A7B32" w:rsidRPr="005416CB" w:rsidRDefault="000A7B32" w:rsidP="00A96749">
      <w:pPr>
        <w:pStyle w:val="ListParagraph"/>
        <w:numPr>
          <w:ilvl w:val="0"/>
          <w:numId w:val="17"/>
        </w:numPr>
        <w:ind w:left="540" w:hanging="540"/>
        <w:rPr>
          <w:rFonts w:cs="Times New Roman"/>
          <w:szCs w:val="24"/>
        </w:rPr>
      </w:pPr>
      <w:r w:rsidRPr="005416CB">
        <w:rPr>
          <w:rFonts w:cs="Times New Roman"/>
          <w:szCs w:val="24"/>
        </w:rPr>
        <w:t>Insurance</w:t>
      </w:r>
      <w:r w:rsidR="00583CEF" w:rsidRPr="005416CB">
        <w:rPr>
          <w:rFonts w:cs="Times New Roman"/>
          <w:szCs w:val="24"/>
        </w:rPr>
        <w:t xml:space="preserve"> </w:t>
      </w:r>
      <w:r w:rsidR="0091616F" w:rsidRPr="005416CB">
        <w:rPr>
          <w:rFonts w:cs="Times New Roman"/>
          <w:szCs w:val="24"/>
        </w:rPr>
        <w:t>and</w:t>
      </w:r>
      <w:r w:rsidR="00583CEF" w:rsidRPr="005416CB">
        <w:rPr>
          <w:rFonts w:cs="Times New Roman"/>
          <w:szCs w:val="24"/>
        </w:rPr>
        <w:t xml:space="preserve"> </w:t>
      </w:r>
      <w:r w:rsidR="00F96FCF" w:rsidRPr="005416CB">
        <w:rPr>
          <w:rFonts w:cs="Times New Roman"/>
          <w:szCs w:val="24"/>
        </w:rPr>
        <w:t>Administrative</w:t>
      </w:r>
      <w:r w:rsidR="00583CEF" w:rsidRPr="005416CB">
        <w:rPr>
          <w:rFonts w:cs="Times New Roman"/>
          <w:szCs w:val="24"/>
        </w:rPr>
        <w:t xml:space="preserve"> </w:t>
      </w:r>
      <w:r w:rsidR="00F96FCF" w:rsidRPr="005416CB">
        <w:rPr>
          <w:rFonts w:cs="Times New Roman"/>
          <w:szCs w:val="24"/>
        </w:rPr>
        <w:t>Burden</w:t>
      </w:r>
    </w:p>
    <w:p w14:paraId="29C343E8" w14:textId="326C939E" w:rsidR="000A7B32" w:rsidRPr="005416CB" w:rsidRDefault="00773749" w:rsidP="00A96749">
      <w:pPr>
        <w:pStyle w:val="ListParagraph"/>
        <w:numPr>
          <w:ilvl w:val="0"/>
          <w:numId w:val="17"/>
        </w:numPr>
        <w:ind w:left="540" w:hanging="540"/>
        <w:rPr>
          <w:rFonts w:cs="Times New Roman"/>
          <w:szCs w:val="24"/>
        </w:rPr>
      </w:pPr>
      <w:r w:rsidRPr="005416CB">
        <w:rPr>
          <w:rFonts w:cs="Times New Roman"/>
          <w:szCs w:val="24"/>
        </w:rPr>
        <w:t>Professional</w:t>
      </w:r>
      <w:r w:rsidR="00583CEF" w:rsidRPr="005416CB">
        <w:rPr>
          <w:rFonts w:cs="Times New Roman"/>
          <w:szCs w:val="24"/>
        </w:rPr>
        <w:t xml:space="preserve"> </w:t>
      </w:r>
      <w:r w:rsidRPr="005416CB">
        <w:rPr>
          <w:rFonts w:cs="Times New Roman"/>
          <w:szCs w:val="24"/>
        </w:rPr>
        <w:t>Liability</w:t>
      </w:r>
    </w:p>
    <w:p w14:paraId="4310F160" w14:textId="675B8F4D" w:rsidR="000A7B32" w:rsidRPr="005416CB" w:rsidRDefault="000A7B32" w:rsidP="00A96749">
      <w:pPr>
        <w:pStyle w:val="ListParagraph"/>
        <w:numPr>
          <w:ilvl w:val="0"/>
          <w:numId w:val="17"/>
        </w:numPr>
        <w:ind w:left="540" w:hanging="540"/>
        <w:rPr>
          <w:rFonts w:cs="Times New Roman"/>
          <w:szCs w:val="24"/>
        </w:rPr>
      </w:pPr>
      <w:r w:rsidRPr="005416CB">
        <w:rPr>
          <w:rFonts w:cs="Times New Roman"/>
          <w:szCs w:val="24"/>
        </w:rPr>
        <w:t>Criminalization</w:t>
      </w:r>
      <w:r w:rsidR="00583CEF" w:rsidRPr="005416CB">
        <w:rPr>
          <w:rFonts w:cs="Times New Roman"/>
          <w:szCs w:val="24"/>
        </w:rPr>
        <w:t xml:space="preserve"> </w:t>
      </w:r>
      <w:r w:rsidRPr="005416CB">
        <w:rPr>
          <w:rFonts w:cs="Times New Roman"/>
          <w:szCs w:val="24"/>
        </w:rPr>
        <w:t>of</w:t>
      </w:r>
      <w:r w:rsidR="00583CEF" w:rsidRPr="005416CB">
        <w:rPr>
          <w:rFonts w:cs="Times New Roman"/>
          <w:szCs w:val="24"/>
        </w:rPr>
        <w:t xml:space="preserve"> </w:t>
      </w:r>
      <w:r w:rsidRPr="005416CB">
        <w:rPr>
          <w:rFonts w:cs="Times New Roman"/>
          <w:szCs w:val="24"/>
        </w:rPr>
        <w:t>Physician</w:t>
      </w:r>
      <w:r w:rsidR="00583CEF" w:rsidRPr="005416CB">
        <w:rPr>
          <w:rFonts w:cs="Times New Roman"/>
          <w:szCs w:val="24"/>
        </w:rPr>
        <w:t xml:space="preserve"> </w:t>
      </w:r>
      <w:r w:rsidRPr="005416CB">
        <w:rPr>
          <w:rFonts w:cs="Times New Roman"/>
          <w:szCs w:val="24"/>
        </w:rPr>
        <w:t>Care</w:t>
      </w:r>
    </w:p>
    <w:p w14:paraId="7C08BE66" w14:textId="1DD4701C" w:rsidR="000A7B32" w:rsidRPr="005416CB" w:rsidRDefault="000A7B32" w:rsidP="00A96749">
      <w:pPr>
        <w:pStyle w:val="ListParagraph"/>
        <w:numPr>
          <w:ilvl w:val="0"/>
          <w:numId w:val="17"/>
        </w:numPr>
        <w:ind w:left="540" w:hanging="540"/>
        <w:rPr>
          <w:rFonts w:cs="Times New Roman"/>
          <w:szCs w:val="24"/>
        </w:rPr>
      </w:pPr>
      <w:r w:rsidRPr="005416CB">
        <w:rPr>
          <w:rFonts w:cs="Times New Roman"/>
          <w:szCs w:val="24"/>
        </w:rPr>
        <w:t>Access</w:t>
      </w:r>
      <w:r w:rsidR="00583CEF" w:rsidRPr="005416CB">
        <w:rPr>
          <w:rFonts w:cs="Times New Roman"/>
          <w:szCs w:val="24"/>
        </w:rPr>
        <w:t xml:space="preserve"> </w:t>
      </w:r>
      <w:r w:rsidRPr="005416CB">
        <w:rPr>
          <w:rFonts w:cs="Times New Roman"/>
          <w:szCs w:val="24"/>
        </w:rPr>
        <w:t>to</w:t>
      </w:r>
      <w:r w:rsidR="00583CEF" w:rsidRPr="005416CB">
        <w:rPr>
          <w:rFonts w:cs="Times New Roman"/>
          <w:szCs w:val="24"/>
        </w:rPr>
        <w:t xml:space="preserve"> </w:t>
      </w:r>
      <w:r w:rsidR="00F96FCF" w:rsidRPr="005416CB">
        <w:rPr>
          <w:rFonts w:cs="Times New Roman"/>
          <w:szCs w:val="24"/>
        </w:rPr>
        <w:t>Surgical</w:t>
      </w:r>
      <w:r w:rsidR="00583CEF" w:rsidRPr="005416CB">
        <w:rPr>
          <w:rFonts w:cs="Times New Roman"/>
          <w:szCs w:val="24"/>
        </w:rPr>
        <w:t xml:space="preserve"> </w:t>
      </w:r>
      <w:r w:rsidR="00F96FCF" w:rsidRPr="005416CB">
        <w:rPr>
          <w:rFonts w:cs="Times New Roman"/>
          <w:szCs w:val="24"/>
        </w:rPr>
        <w:t>Care</w:t>
      </w:r>
    </w:p>
    <w:p w14:paraId="767D36AD" w14:textId="46BCBC37" w:rsidR="00D72E8A" w:rsidRPr="005416CB" w:rsidRDefault="000A7B32" w:rsidP="00A96749">
      <w:pPr>
        <w:pStyle w:val="ListParagraph"/>
        <w:numPr>
          <w:ilvl w:val="0"/>
          <w:numId w:val="17"/>
        </w:numPr>
        <w:ind w:left="540" w:hanging="540"/>
        <w:rPr>
          <w:rFonts w:cs="Times New Roman"/>
          <w:szCs w:val="24"/>
        </w:rPr>
      </w:pPr>
      <w:r w:rsidRPr="005416CB">
        <w:rPr>
          <w:rFonts w:cs="Times New Roman"/>
          <w:szCs w:val="24"/>
        </w:rPr>
        <w:t>Health</w:t>
      </w:r>
      <w:r w:rsidR="00583CEF" w:rsidRPr="005416CB">
        <w:rPr>
          <w:rFonts w:cs="Times New Roman"/>
          <w:szCs w:val="24"/>
        </w:rPr>
        <w:t xml:space="preserve"> </w:t>
      </w:r>
      <w:r w:rsidRPr="005416CB">
        <w:rPr>
          <w:rFonts w:cs="Times New Roman"/>
          <w:szCs w:val="24"/>
        </w:rPr>
        <w:t>Equity</w:t>
      </w:r>
    </w:p>
    <w:p w14:paraId="03C4B582" w14:textId="77777777" w:rsidR="00D72E8A" w:rsidRPr="005416CB" w:rsidRDefault="00D72E8A" w:rsidP="00A96749">
      <w:pPr>
        <w:rPr>
          <w:rFonts w:cs="Times New Roman"/>
          <w:szCs w:val="24"/>
        </w:rPr>
        <w:sectPr w:rsidR="00D72E8A" w:rsidRPr="005416CB" w:rsidSect="00543A45">
          <w:type w:val="continuous"/>
          <w:pgSz w:w="12240" w:h="15840"/>
          <w:pgMar w:top="1440" w:right="1440" w:bottom="1440" w:left="1440" w:header="720" w:footer="720" w:gutter="0"/>
          <w:cols w:num="2" w:space="720"/>
          <w:docGrid w:linePitch="360"/>
        </w:sectPr>
      </w:pPr>
    </w:p>
    <w:p w14:paraId="5F26E0A6" w14:textId="77777777" w:rsidR="00F96817" w:rsidRPr="005416CB" w:rsidRDefault="00F96817" w:rsidP="00A96749">
      <w:pPr>
        <w:rPr>
          <w:rFonts w:cs="Times New Roman"/>
          <w:szCs w:val="24"/>
        </w:rPr>
      </w:pPr>
    </w:p>
    <w:p w14:paraId="063EC8A2" w14:textId="0C2E16A1" w:rsidR="00B74BAE" w:rsidRPr="005416CB" w:rsidRDefault="00B74BAE" w:rsidP="00A96749">
      <w:pPr>
        <w:rPr>
          <w:rStyle w:val="Hyperlink"/>
          <w:rFonts w:cs="Times New Roman"/>
          <w:szCs w:val="24"/>
        </w:rPr>
      </w:pPr>
      <w:r w:rsidRPr="005416CB">
        <w:rPr>
          <w:rFonts w:cs="Times New Roman"/>
          <w:szCs w:val="24"/>
        </w:rPr>
        <w:t xml:space="preserve">For more information regarding ACS State Affairs Policy Priorities in your state, please contact Catherine Hendricks, State Affairs Manager, at </w:t>
      </w:r>
      <w:hyperlink r:id="rId6" w:history="1">
        <w:r w:rsidRPr="005416CB">
          <w:rPr>
            <w:rStyle w:val="Hyperlink"/>
            <w:rFonts w:cs="Times New Roman"/>
            <w:szCs w:val="24"/>
          </w:rPr>
          <w:t>chendricks@facs.org</w:t>
        </w:r>
      </w:hyperlink>
      <w:r w:rsidRPr="005416CB">
        <w:rPr>
          <w:rFonts w:cs="Times New Roman"/>
          <w:szCs w:val="24"/>
        </w:rPr>
        <w:t xml:space="preserve"> or Cory Bloom, State Affairs Associate, at </w:t>
      </w:r>
      <w:hyperlink r:id="rId7" w:history="1">
        <w:r w:rsidRPr="005416CB">
          <w:rPr>
            <w:rStyle w:val="Hyperlink"/>
            <w:rFonts w:cs="Times New Roman"/>
            <w:szCs w:val="24"/>
          </w:rPr>
          <w:t>cbloom@facs.org</w:t>
        </w:r>
      </w:hyperlink>
      <w:r w:rsidRPr="005416CB">
        <w:rPr>
          <w:rFonts w:cs="Times New Roman"/>
          <w:szCs w:val="24"/>
        </w:rPr>
        <w:t xml:space="preserve">. To view a complete list of bills ACS State Affairs is tracking, visit our online </w:t>
      </w:r>
      <w:hyperlink r:id="rId8" w:history="1">
        <w:r w:rsidRPr="005416CB">
          <w:rPr>
            <w:rStyle w:val="Hyperlink"/>
            <w:rFonts w:cs="Times New Roman"/>
            <w:szCs w:val="24"/>
          </w:rPr>
          <w:t>State Legislative Tracker.</w:t>
        </w:r>
      </w:hyperlink>
    </w:p>
    <w:p w14:paraId="2C73DF25" w14:textId="77777777" w:rsidR="001F463E" w:rsidRPr="005416CB" w:rsidRDefault="001F463E" w:rsidP="00A96749">
      <w:pPr>
        <w:rPr>
          <w:rFonts w:cs="Times New Roman"/>
          <w:szCs w:val="24"/>
        </w:rPr>
      </w:pPr>
    </w:p>
    <w:p w14:paraId="74445AA4" w14:textId="132007A0" w:rsidR="005F2591" w:rsidRPr="005416CB" w:rsidRDefault="005F2591" w:rsidP="00A96749">
      <w:pPr>
        <w:rPr>
          <w:rFonts w:cs="Times New Roman"/>
          <w:b/>
          <w:bCs/>
          <w:szCs w:val="24"/>
          <w:u w:val="single"/>
        </w:rPr>
      </w:pPr>
      <w:r w:rsidRPr="005416CB">
        <w:rPr>
          <w:rFonts w:cs="Times New Roman"/>
          <w:b/>
          <w:bCs/>
          <w:szCs w:val="24"/>
          <w:u w:val="single"/>
        </w:rPr>
        <w:t>ACS</w:t>
      </w:r>
      <w:r w:rsidR="00583CEF" w:rsidRPr="005416CB">
        <w:rPr>
          <w:rFonts w:cs="Times New Roman"/>
          <w:b/>
          <w:bCs/>
          <w:szCs w:val="24"/>
          <w:u w:val="single"/>
        </w:rPr>
        <w:t xml:space="preserve"> </w:t>
      </w:r>
      <w:r w:rsidRPr="005416CB">
        <w:rPr>
          <w:rFonts w:cs="Times New Roman"/>
          <w:b/>
          <w:bCs/>
          <w:szCs w:val="24"/>
          <w:u w:val="single"/>
        </w:rPr>
        <w:t>GRANT</w:t>
      </w:r>
      <w:r w:rsidR="00583CEF" w:rsidRPr="005416CB">
        <w:rPr>
          <w:rFonts w:cs="Times New Roman"/>
          <w:b/>
          <w:bCs/>
          <w:szCs w:val="24"/>
          <w:u w:val="single"/>
        </w:rPr>
        <w:t xml:space="preserve"> </w:t>
      </w:r>
      <w:r w:rsidRPr="005416CB">
        <w:rPr>
          <w:rFonts w:cs="Times New Roman"/>
          <w:b/>
          <w:bCs/>
          <w:szCs w:val="24"/>
          <w:u w:val="single"/>
        </w:rPr>
        <w:t>PROGRAM</w:t>
      </w:r>
    </w:p>
    <w:p w14:paraId="38B1D1CA" w14:textId="4A5B054C" w:rsidR="00672591" w:rsidRPr="005416CB" w:rsidRDefault="005F2591" w:rsidP="00A96749">
      <w:pPr>
        <w:rPr>
          <w:rFonts w:cs="Times New Roman"/>
          <w:bCs/>
          <w:szCs w:val="24"/>
        </w:rPr>
      </w:pPr>
      <w:r w:rsidRPr="005416CB">
        <w:rPr>
          <w:rFonts w:cs="Times New Roman"/>
          <w:bCs/>
          <w:szCs w:val="24"/>
        </w:rPr>
        <w:t>State</w:t>
      </w:r>
      <w:r w:rsidR="00583CEF" w:rsidRPr="005416CB">
        <w:rPr>
          <w:rFonts w:cs="Times New Roman"/>
          <w:bCs/>
          <w:szCs w:val="24"/>
        </w:rPr>
        <w:t xml:space="preserve"> </w:t>
      </w:r>
      <w:r w:rsidRPr="005416CB">
        <w:rPr>
          <w:rFonts w:cs="Times New Roman"/>
          <w:bCs/>
          <w:szCs w:val="24"/>
        </w:rPr>
        <w:t>Chapters</w:t>
      </w:r>
      <w:r w:rsidR="00583CEF" w:rsidRPr="005416CB">
        <w:rPr>
          <w:rFonts w:cs="Times New Roman"/>
          <w:bCs/>
          <w:szCs w:val="24"/>
        </w:rPr>
        <w:t xml:space="preserve"> </w:t>
      </w:r>
      <w:r w:rsidRPr="005416CB">
        <w:rPr>
          <w:rFonts w:cs="Times New Roman"/>
          <w:bCs/>
          <w:szCs w:val="24"/>
        </w:rPr>
        <w:t>are</w:t>
      </w:r>
      <w:r w:rsidR="00583CEF" w:rsidRPr="005416CB">
        <w:rPr>
          <w:rFonts w:cs="Times New Roman"/>
          <w:bCs/>
          <w:szCs w:val="24"/>
        </w:rPr>
        <w:t xml:space="preserve"> </w:t>
      </w:r>
      <w:r w:rsidRPr="005416CB">
        <w:rPr>
          <w:rFonts w:cs="Times New Roman"/>
          <w:bCs/>
          <w:szCs w:val="24"/>
        </w:rPr>
        <w:t>eligible</w:t>
      </w:r>
      <w:r w:rsidR="00583CEF" w:rsidRPr="005416CB">
        <w:rPr>
          <w:rFonts w:cs="Times New Roman"/>
          <w:bCs/>
          <w:szCs w:val="24"/>
        </w:rPr>
        <w:t xml:space="preserve"> </w:t>
      </w:r>
      <w:r w:rsidRPr="005416CB">
        <w:rPr>
          <w:rFonts w:cs="Times New Roman"/>
          <w:bCs/>
          <w:szCs w:val="24"/>
        </w:rPr>
        <w:t>to</w:t>
      </w:r>
      <w:r w:rsidR="00583CEF" w:rsidRPr="005416CB">
        <w:rPr>
          <w:rFonts w:cs="Times New Roman"/>
          <w:bCs/>
          <w:szCs w:val="24"/>
        </w:rPr>
        <w:t xml:space="preserve"> </w:t>
      </w:r>
      <w:r w:rsidRPr="005416CB">
        <w:rPr>
          <w:rFonts w:cs="Times New Roman"/>
          <w:bCs/>
          <w:szCs w:val="24"/>
        </w:rPr>
        <w:t>apply</w:t>
      </w:r>
      <w:r w:rsidR="00583CEF" w:rsidRPr="005416CB">
        <w:rPr>
          <w:rFonts w:cs="Times New Roman"/>
          <w:bCs/>
          <w:szCs w:val="24"/>
        </w:rPr>
        <w:t xml:space="preserve"> </w:t>
      </w:r>
      <w:r w:rsidRPr="005416CB">
        <w:rPr>
          <w:rFonts w:cs="Times New Roman"/>
          <w:bCs/>
          <w:szCs w:val="24"/>
        </w:rPr>
        <w:t>for</w:t>
      </w:r>
      <w:r w:rsidR="00583CEF" w:rsidRPr="005416CB">
        <w:rPr>
          <w:rFonts w:cs="Times New Roman"/>
          <w:bCs/>
          <w:szCs w:val="24"/>
        </w:rPr>
        <w:t xml:space="preserve"> </w:t>
      </w:r>
      <w:r w:rsidRPr="005416CB">
        <w:rPr>
          <w:rFonts w:cs="Times New Roman"/>
          <w:bCs/>
          <w:szCs w:val="24"/>
        </w:rPr>
        <w:t>ACS</w:t>
      </w:r>
      <w:r w:rsidR="00583CEF" w:rsidRPr="005416CB">
        <w:rPr>
          <w:rFonts w:cs="Times New Roman"/>
          <w:bCs/>
          <w:szCs w:val="24"/>
        </w:rPr>
        <w:t xml:space="preserve"> </w:t>
      </w:r>
      <w:r w:rsidRPr="005416CB">
        <w:rPr>
          <w:rFonts w:cs="Times New Roman"/>
          <w:bCs/>
          <w:szCs w:val="24"/>
        </w:rPr>
        <w:t>State</w:t>
      </w:r>
      <w:r w:rsidR="00583CEF" w:rsidRPr="005416CB">
        <w:rPr>
          <w:rFonts w:cs="Times New Roman"/>
          <w:bCs/>
          <w:szCs w:val="24"/>
        </w:rPr>
        <w:t xml:space="preserve"> </w:t>
      </w:r>
      <w:r w:rsidRPr="005416CB">
        <w:rPr>
          <w:rFonts w:cs="Times New Roman"/>
          <w:bCs/>
          <w:szCs w:val="24"/>
        </w:rPr>
        <w:t>Advocacy</w:t>
      </w:r>
      <w:r w:rsidR="00583CEF" w:rsidRPr="005416CB">
        <w:rPr>
          <w:rFonts w:cs="Times New Roman"/>
          <w:bCs/>
          <w:szCs w:val="24"/>
        </w:rPr>
        <w:t xml:space="preserve"> </w:t>
      </w:r>
      <w:r w:rsidRPr="005416CB">
        <w:rPr>
          <w:rFonts w:cs="Times New Roman"/>
          <w:bCs/>
          <w:szCs w:val="24"/>
        </w:rPr>
        <w:t>Grant</w:t>
      </w:r>
      <w:r w:rsidR="00994CDD" w:rsidRPr="005416CB">
        <w:rPr>
          <w:rFonts w:cs="Times New Roman"/>
          <w:bCs/>
          <w:szCs w:val="24"/>
        </w:rPr>
        <w:t>s</w:t>
      </w:r>
      <w:r w:rsidR="00583CEF" w:rsidRPr="005416CB">
        <w:rPr>
          <w:rFonts w:cs="Times New Roman"/>
          <w:bCs/>
          <w:szCs w:val="24"/>
        </w:rPr>
        <w:t xml:space="preserve"> </w:t>
      </w:r>
      <w:r w:rsidRPr="005416CB">
        <w:rPr>
          <w:rFonts w:cs="Times New Roman"/>
          <w:bCs/>
          <w:szCs w:val="24"/>
        </w:rPr>
        <w:t>and</w:t>
      </w:r>
      <w:r w:rsidR="00583CEF" w:rsidRPr="005416CB">
        <w:rPr>
          <w:rFonts w:cs="Times New Roman"/>
          <w:bCs/>
          <w:szCs w:val="24"/>
        </w:rPr>
        <w:t xml:space="preserve"> </w:t>
      </w:r>
      <w:r w:rsidRPr="005416CB">
        <w:rPr>
          <w:rFonts w:cs="Times New Roman"/>
          <w:bCs/>
          <w:szCs w:val="24"/>
        </w:rPr>
        <w:t>may</w:t>
      </w:r>
      <w:r w:rsidR="00583CEF" w:rsidRPr="005416CB">
        <w:rPr>
          <w:rFonts w:cs="Times New Roman"/>
          <w:bCs/>
          <w:szCs w:val="24"/>
        </w:rPr>
        <w:t xml:space="preserve"> </w:t>
      </w:r>
      <w:r w:rsidRPr="005416CB">
        <w:rPr>
          <w:rFonts w:cs="Times New Roman"/>
          <w:bCs/>
          <w:szCs w:val="24"/>
        </w:rPr>
        <w:t>use</w:t>
      </w:r>
      <w:r w:rsidR="00583CEF" w:rsidRPr="005416CB">
        <w:rPr>
          <w:rFonts w:cs="Times New Roman"/>
          <w:bCs/>
          <w:szCs w:val="24"/>
        </w:rPr>
        <w:t xml:space="preserve"> </w:t>
      </w:r>
      <w:r w:rsidRPr="005416CB">
        <w:rPr>
          <w:rFonts w:cs="Times New Roman"/>
          <w:bCs/>
          <w:szCs w:val="24"/>
        </w:rPr>
        <w:t>funds</w:t>
      </w:r>
      <w:r w:rsidR="00583CEF" w:rsidRPr="005416CB">
        <w:rPr>
          <w:rFonts w:cs="Times New Roman"/>
          <w:bCs/>
          <w:szCs w:val="24"/>
        </w:rPr>
        <w:t xml:space="preserve"> </w:t>
      </w:r>
      <w:r w:rsidRPr="005416CB">
        <w:rPr>
          <w:rFonts w:cs="Times New Roman"/>
          <w:bCs/>
          <w:szCs w:val="24"/>
        </w:rPr>
        <w:t>towards</w:t>
      </w:r>
      <w:r w:rsidR="00583CEF" w:rsidRPr="005416CB">
        <w:rPr>
          <w:rFonts w:cs="Times New Roman"/>
          <w:bCs/>
          <w:szCs w:val="24"/>
        </w:rPr>
        <w:t xml:space="preserve"> </w:t>
      </w:r>
      <w:r w:rsidRPr="005416CB">
        <w:rPr>
          <w:rFonts w:cs="Times New Roman"/>
          <w:bCs/>
          <w:szCs w:val="24"/>
        </w:rPr>
        <w:t>their</w:t>
      </w:r>
      <w:r w:rsidR="00583CEF" w:rsidRPr="005416CB">
        <w:rPr>
          <w:rFonts w:cs="Times New Roman"/>
          <w:bCs/>
          <w:szCs w:val="24"/>
        </w:rPr>
        <w:t xml:space="preserve"> </w:t>
      </w:r>
      <w:r w:rsidRPr="005416CB">
        <w:rPr>
          <w:rFonts w:cs="Times New Roman"/>
          <w:bCs/>
          <w:szCs w:val="24"/>
        </w:rPr>
        <w:t>annual</w:t>
      </w:r>
      <w:r w:rsidR="00583CEF" w:rsidRPr="005416CB">
        <w:rPr>
          <w:rFonts w:cs="Times New Roman"/>
          <w:bCs/>
          <w:szCs w:val="24"/>
        </w:rPr>
        <w:t xml:space="preserve"> </w:t>
      </w:r>
      <w:r w:rsidRPr="005416CB">
        <w:rPr>
          <w:rFonts w:cs="Times New Roman"/>
          <w:bCs/>
          <w:szCs w:val="24"/>
        </w:rPr>
        <w:t>state</w:t>
      </w:r>
      <w:r w:rsidR="00583CEF" w:rsidRPr="005416CB">
        <w:rPr>
          <w:rFonts w:cs="Times New Roman"/>
          <w:bCs/>
          <w:szCs w:val="24"/>
        </w:rPr>
        <w:t xml:space="preserve"> </w:t>
      </w:r>
      <w:r w:rsidRPr="005416CB">
        <w:rPr>
          <w:rFonts w:cs="Times New Roman"/>
          <w:bCs/>
          <w:szCs w:val="24"/>
        </w:rPr>
        <w:t>advocacy</w:t>
      </w:r>
      <w:r w:rsidR="00583CEF" w:rsidRPr="005416CB">
        <w:rPr>
          <w:rFonts w:cs="Times New Roman"/>
          <w:bCs/>
          <w:szCs w:val="24"/>
        </w:rPr>
        <w:t xml:space="preserve"> </w:t>
      </w:r>
      <w:r w:rsidRPr="005416CB">
        <w:rPr>
          <w:rFonts w:cs="Times New Roman"/>
          <w:bCs/>
          <w:szCs w:val="24"/>
        </w:rPr>
        <w:t>day</w:t>
      </w:r>
      <w:r w:rsidR="00FB48B9" w:rsidRPr="005416CB">
        <w:rPr>
          <w:rFonts w:cs="Times New Roman"/>
          <w:bCs/>
          <w:szCs w:val="24"/>
        </w:rPr>
        <w:t>,</w:t>
      </w:r>
      <w:r w:rsidR="00583CEF" w:rsidRPr="005416CB">
        <w:rPr>
          <w:rFonts w:cs="Times New Roman"/>
          <w:bCs/>
          <w:szCs w:val="24"/>
        </w:rPr>
        <w:t xml:space="preserve"> </w:t>
      </w:r>
      <w:r w:rsidR="00FB48B9" w:rsidRPr="005416CB">
        <w:rPr>
          <w:rFonts w:cs="Times New Roman"/>
          <w:bCs/>
          <w:szCs w:val="24"/>
        </w:rPr>
        <w:t>to</w:t>
      </w:r>
      <w:r w:rsidR="00583CEF" w:rsidRPr="005416CB">
        <w:rPr>
          <w:rFonts w:cs="Times New Roman"/>
          <w:bCs/>
          <w:szCs w:val="24"/>
        </w:rPr>
        <w:t xml:space="preserve"> </w:t>
      </w:r>
      <w:r w:rsidR="00FB48B9" w:rsidRPr="005416CB">
        <w:rPr>
          <w:rFonts w:cs="Times New Roman"/>
          <w:bCs/>
          <w:szCs w:val="24"/>
        </w:rPr>
        <w:t>hire</w:t>
      </w:r>
      <w:r w:rsidR="00583CEF" w:rsidRPr="005416CB">
        <w:rPr>
          <w:rFonts w:cs="Times New Roman"/>
          <w:bCs/>
          <w:szCs w:val="24"/>
        </w:rPr>
        <w:t xml:space="preserve"> </w:t>
      </w:r>
      <w:r w:rsidR="00FB48B9" w:rsidRPr="005416CB">
        <w:rPr>
          <w:rFonts w:cs="Times New Roman"/>
          <w:bCs/>
          <w:szCs w:val="24"/>
        </w:rPr>
        <w:t>a</w:t>
      </w:r>
      <w:r w:rsidR="00583CEF" w:rsidRPr="005416CB">
        <w:rPr>
          <w:rFonts w:cs="Times New Roman"/>
          <w:bCs/>
          <w:szCs w:val="24"/>
        </w:rPr>
        <w:t xml:space="preserve"> </w:t>
      </w:r>
      <w:r w:rsidR="00FB48B9" w:rsidRPr="005416CB">
        <w:rPr>
          <w:rFonts w:cs="Times New Roman"/>
          <w:bCs/>
          <w:szCs w:val="24"/>
        </w:rPr>
        <w:t>lobbyist,</w:t>
      </w:r>
      <w:r w:rsidR="00583CEF" w:rsidRPr="005416CB">
        <w:rPr>
          <w:rFonts w:cs="Times New Roman"/>
          <w:bCs/>
          <w:szCs w:val="24"/>
        </w:rPr>
        <w:t xml:space="preserve"> </w:t>
      </w:r>
      <w:r w:rsidR="00FB48B9" w:rsidRPr="005416CB">
        <w:rPr>
          <w:rFonts w:cs="Times New Roman"/>
          <w:bCs/>
          <w:szCs w:val="24"/>
        </w:rPr>
        <w:t>or</w:t>
      </w:r>
      <w:r w:rsidR="00583CEF" w:rsidRPr="005416CB">
        <w:rPr>
          <w:rFonts w:cs="Times New Roman"/>
          <w:bCs/>
          <w:szCs w:val="24"/>
        </w:rPr>
        <w:t xml:space="preserve"> </w:t>
      </w:r>
      <w:r w:rsidR="00FB48B9" w:rsidRPr="005416CB">
        <w:rPr>
          <w:rFonts w:cs="Times New Roman"/>
          <w:bCs/>
          <w:szCs w:val="24"/>
        </w:rPr>
        <w:t>other</w:t>
      </w:r>
      <w:r w:rsidR="00583CEF" w:rsidRPr="005416CB">
        <w:rPr>
          <w:rFonts w:cs="Times New Roman"/>
          <w:bCs/>
          <w:szCs w:val="24"/>
        </w:rPr>
        <w:t xml:space="preserve"> </w:t>
      </w:r>
      <w:r w:rsidR="00FB48B9" w:rsidRPr="005416CB">
        <w:rPr>
          <w:rFonts w:cs="Times New Roman"/>
          <w:bCs/>
          <w:szCs w:val="24"/>
        </w:rPr>
        <w:t>relevant</w:t>
      </w:r>
      <w:r w:rsidR="00583CEF" w:rsidRPr="005416CB">
        <w:rPr>
          <w:rFonts w:cs="Times New Roman"/>
          <w:bCs/>
          <w:szCs w:val="24"/>
        </w:rPr>
        <w:t xml:space="preserve"> </w:t>
      </w:r>
      <w:r w:rsidR="00FB48B9" w:rsidRPr="005416CB">
        <w:rPr>
          <w:rFonts w:cs="Times New Roman"/>
          <w:bCs/>
          <w:szCs w:val="24"/>
        </w:rPr>
        <w:t>advocacy</w:t>
      </w:r>
      <w:r w:rsidR="00583CEF" w:rsidRPr="005416CB">
        <w:rPr>
          <w:rFonts w:cs="Times New Roman"/>
          <w:bCs/>
          <w:szCs w:val="24"/>
        </w:rPr>
        <w:t xml:space="preserve"> </w:t>
      </w:r>
      <w:r w:rsidR="00FB48B9" w:rsidRPr="005416CB">
        <w:rPr>
          <w:rFonts w:cs="Times New Roman"/>
          <w:bCs/>
          <w:szCs w:val="24"/>
        </w:rPr>
        <w:t>functions</w:t>
      </w:r>
      <w:r w:rsidR="00583CEF" w:rsidRPr="005416CB">
        <w:rPr>
          <w:rFonts w:cs="Times New Roman"/>
          <w:bCs/>
          <w:szCs w:val="24"/>
        </w:rPr>
        <w:t xml:space="preserve"> </w:t>
      </w:r>
      <w:r w:rsidR="00FB48B9" w:rsidRPr="005416CB">
        <w:rPr>
          <w:rFonts w:cs="Times New Roman"/>
          <w:bCs/>
          <w:szCs w:val="24"/>
        </w:rPr>
        <w:t>such</w:t>
      </w:r>
      <w:r w:rsidR="00583CEF" w:rsidRPr="005416CB">
        <w:rPr>
          <w:rFonts w:cs="Times New Roman"/>
          <w:bCs/>
          <w:szCs w:val="24"/>
        </w:rPr>
        <w:t xml:space="preserve"> </w:t>
      </w:r>
      <w:r w:rsidR="00FB48B9" w:rsidRPr="005416CB">
        <w:rPr>
          <w:rFonts w:cs="Times New Roman"/>
          <w:bCs/>
          <w:szCs w:val="24"/>
        </w:rPr>
        <w:t>as</w:t>
      </w:r>
      <w:r w:rsidR="00583CEF" w:rsidRPr="005416CB">
        <w:rPr>
          <w:rFonts w:cs="Times New Roman"/>
          <w:bCs/>
          <w:szCs w:val="24"/>
        </w:rPr>
        <w:t xml:space="preserve"> </w:t>
      </w:r>
      <w:r w:rsidRPr="005416CB">
        <w:rPr>
          <w:rFonts w:cs="Times New Roman"/>
          <w:bCs/>
          <w:szCs w:val="24"/>
        </w:rPr>
        <w:t>travel</w:t>
      </w:r>
      <w:r w:rsidR="00583CEF" w:rsidRPr="005416CB">
        <w:rPr>
          <w:rFonts w:cs="Times New Roman"/>
          <w:bCs/>
          <w:szCs w:val="24"/>
        </w:rPr>
        <w:t xml:space="preserve"> </w:t>
      </w:r>
      <w:r w:rsidRPr="005416CB">
        <w:rPr>
          <w:rFonts w:cs="Times New Roman"/>
          <w:bCs/>
          <w:szCs w:val="24"/>
        </w:rPr>
        <w:t>costs</w:t>
      </w:r>
      <w:r w:rsidR="00583CEF" w:rsidRPr="005416CB">
        <w:rPr>
          <w:rFonts w:cs="Times New Roman"/>
          <w:bCs/>
          <w:szCs w:val="24"/>
        </w:rPr>
        <w:t xml:space="preserve"> </w:t>
      </w:r>
      <w:r w:rsidRPr="005416CB">
        <w:rPr>
          <w:rFonts w:cs="Times New Roman"/>
          <w:bCs/>
          <w:szCs w:val="24"/>
        </w:rPr>
        <w:t>for</w:t>
      </w:r>
      <w:r w:rsidR="00583CEF" w:rsidRPr="005416CB">
        <w:rPr>
          <w:rFonts w:cs="Times New Roman"/>
          <w:bCs/>
          <w:szCs w:val="24"/>
        </w:rPr>
        <w:t xml:space="preserve"> </w:t>
      </w:r>
      <w:r w:rsidRPr="005416CB">
        <w:rPr>
          <w:rFonts w:cs="Times New Roman"/>
          <w:bCs/>
          <w:szCs w:val="24"/>
        </w:rPr>
        <w:t>members,</w:t>
      </w:r>
      <w:r w:rsidR="00583CEF" w:rsidRPr="005416CB">
        <w:rPr>
          <w:rFonts w:cs="Times New Roman"/>
          <w:bCs/>
          <w:szCs w:val="24"/>
        </w:rPr>
        <w:t xml:space="preserve"> </w:t>
      </w:r>
      <w:r w:rsidRPr="005416CB">
        <w:rPr>
          <w:rFonts w:cs="Times New Roman"/>
          <w:bCs/>
          <w:szCs w:val="24"/>
        </w:rPr>
        <w:t>catering,</w:t>
      </w:r>
      <w:r w:rsidR="00583CEF" w:rsidRPr="005416CB">
        <w:rPr>
          <w:rFonts w:cs="Times New Roman"/>
          <w:bCs/>
          <w:szCs w:val="24"/>
        </w:rPr>
        <w:t xml:space="preserve"> </w:t>
      </w:r>
      <w:r w:rsidRPr="005416CB">
        <w:rPr>
          <w:rFonts w:cs="Times New Roman"/>
          <w:bCs/>
          <w:szCs w:val="24"/>
        </w:rPr>
        <w:t>venue</w:t>
      </w:r>
      <w:r w:rsidR="00583CEF" w:rsidRPr="005416CB">
        <w:rPr>
          <w:rFonts w:cs="Times New Roman"/>
          <w:bCs/>
          <w:szCs w:val="24"/>
        </w:rPr>
        <w:t xml:space="preserve"> </w:t>
      </w:r>
      <w:r w:rsidRPr="005416CB">
        <w:rPr>
          <w:rFonts w:cs="Times New Roman"/>
          <w:bCs/>
          <w:szCs w:val="24"/>
        </w:rPr>
        <w:t>rentals,</w:t>
      </w:r>
      <w:r w:rsidR="00583CEF" w:rsidRPr="005416CB">
        <w:rPr>
          <w:rFonts w:cs="Times New Roman"/>
          <w:bCs/>
          <w:szCs w:val="24"/>
        </w:rPr>
        <w:t xml:space="preserve"> </w:t>
      </w:r>
      <w:r w:rsidRPr="005416CB">
        <w:rPr>
          <w:rFonts w:cs="Times New Roman"/>
          <w:bCs/>
          <w:szCs w:val="24"/>
        </w:rPr>
        <w:t>printing,</w:t>
      </w:r>
      <w:r w:rsidR="00583CEF" w:rsidRPr="005416CB">
        <w:rPr>
          <w:rFonts w:cs="Times New Roman"/>
          <w:bCs/>
          <w:szCs w:val="24"/>
        </w:rPr>
        <w:t xml:space="preserve"> </w:t>
      </w:r>
      <w:r w:rsidRPr="005416CB">
        <w:rPr>
          <w:rFonts w:cs="Times New Roman"/>
          <w:bCs/>
          <w:szCs w:val="24"/>
        </w:rPr>
        <w:t>and</w:t>
      </w:r>
      <w:r w:rsidR="00583CEF" w:rsidRPr="005416CB">
        <w:rPr>
          <w:rFonts w:cs="Times New Roman"/>
          <w:bCs/>
          <w:szCs w:val="24"/>
        </w:rPr>
        <w:t xml:space="preserve"> </w:t>
      </w:r>
      <w:r w:rsidRPr="005416CB">
        <w:rPr>
          <w:rFonts w:cs="Times New Roman"/>
          <w:bCs/>
          <w:szCs w:val="24"/>
        </w:rPr>
        <w:t>more.</w:t>
      </w:r>
      <w:r w:rsidR="00583CEF" w:rsidRPr="005416CB">
        <w:rPr>
          <w:rFonts w:cs="Times New Roman"/>
          <w:bCs/>
          <w:szCs w:val="24"/>
        </w:rPr>
        <w:t xml:space="preserve"> </w:t>
      </w:r>
      <w:r w:rsidRPr="005416CB">
        <w:rPr>
          <w:rFonts w:cs="Times New Roman"/>
          <w:bCs/>
          <w:szCs w:val="24"/>
        </w:rPr>
        <w:t>To</w:t>
      </w:r>
      <w:r w:rsidR="00583CEF" w:rsidRPr="005416CB">
        <w:rPr>
          <w:rFonts w:cs="Times New Roman"/>
          <w:bCs/>
          <w:szCs w:val="24"/>
        </w:rPr>
        <w:t xml:space="preserve"> </w:t>
      </w:r>
      <w:r w:rsidRPr="005416CB">
        <w:rPr>
          <w:rFonts w:cs="Times New Roman"/>
          <w:bCs/>
          <w:szCs w:val="24"/>
        </w:rPr>
        <w:t>learn</w:t>
      </w:r>
      <w:r w:rsidR="00583CEF" w:rsidRPr="005416CB">
        <w:rPr>
          <w:rFonts w:cs="Times New Roman"/>
          <w:bCs/>
          <w:szCs w:val="24"/>
        </w:rPr>
        <w:t xml:space="preserve"> </w:t>
      </w:r>
      <w:r w:rsidRPr="005416CB">
        <w:rPr>
          <w:rFonts w:cs="Times New Roman"/>
          <w:bCs/>
          <w:szCs w:val="24"/>
        </w:rPr>
        <w:t>more</w:t>
      </w:r>
      <w:r w:rsidR="00583CEF" w:rsidRPr="005416CB">
        <w:rPr>
          <w:rFonts w:cs="Times New Roman"/>
          <w:bCs/>
          <w:szCs w:val="24"/>
        </w:rPr>
        <w:t xml:space="preserve"> </w:t>
      </w:r>
      <w:r w:rsidRPr="005416CB">
        <w:rPr>
          <w:rFonts w:cs="Times New Roman"/>
          <w:bCs/>
          <w:szCs w:val="24"/>
        </w:rPr>
        <w:t>information</w:t>
      </w:r>
      <w:r w:rsidR="00583CEF" w:rsidRPr="005416CB">
        <w:rPr>
          <w:rFonts w:cs="Times New Roman"/>
          <w:bCs/>
          <w:szCs w:val="24"/>
        </w:rPr>
        <w:t xml:space="preserve"> </w:t>
      </w:r>
      <w:r w:rsidRPr="005416CB">
        <w:rPr>
          <w:rFonts w:cs="Times New Roman"/>
          <w:bCs/>
          <w:szCs w:val="24"/>
        </w:rPr>
        <w:t>regarding</w:t>
      </w:r>
      <w:r w:rsidR="00583CEF" w:rsidRPr="005416CB">
        <w:rPr>
          <w:rFonts w:cs="Times New Roman"/>
          <w:bCs/>
          <w:szCs w:val="24"/>
        </w:rPr>
        <w:t xml:space="preserve"> </w:t>
      </w:r>
      <w:r w:rsidRPr="005416CB">
        <w:rPr>
          <w:rFonts w:cs="Times New Roman"/>
          <w:bCs/>
          <w:szCs w:val="24"/>
        </w:rPr>
        <w:t>the</w:t>
      </w:r>
      <w:r w:rsidR="00583CEF" w:rsidRPr="005416CB">
        <w:rPr>
          <w:rFonts w:cs="Times New Roman"/>
          <w:bCs/>
          <w:szCs w:val="24"/>
        </w:rPr>
        <w:t xml:space="preserve"> </w:t>
      </w:r>
      <w:r w:rsidRPr="005416CB">
        <w:rPr>
          <w:rFonts w:cs="Times New Roman"/>
          <w:bCs/>
          <w:szCs w:val="24"/>
        </w:rPr>
        <w:t>ACS</w:t>
      </w:r>
      <w:r w:rsidR="00583CEF" w:rsidRPr="005416CB">
        <w:rPr>
          <w:rFonts w:cs="Times New Roman"/>
          <w:bCs/>
          <w:szCs w:val="24"/>
        </w:rPr>
        <w:t xml:space="preserve"> </w:t>
      </w:r>
      <w:r w:rsidRPr="005416CB">
        <w:rPr>
          <w:rFonts w:cs="Times New Roman"/>
          <w:bCs/>
          <w:szCs w:val="24"/>
        </w:rPr>
        <w:t>State</w:t>
      </w:r>
      <w:r w:rsidR="00583CEF" w:rsidRPr="005416CB">
        <w:rPr>
          <w:rFonts w:cs="Times New Roman"/>
          <w:bCs/>
          <w:szCs w:val="24"/>
        </w:rPr>
        <w:t xml:space="preserve"> </w:t>
      </w:r>
      <w:r w:rsidRPr="005416CB">
        <w:rPr>
          <w:rFonts w:cs="Times New Roman"/>
          <w:bCs/>
          <w:szCs w:val="24"/>
        </w:rPr>
        <w:t>Advocacy</w:t>
      </w:r>
      <w:r w:rsidR="00583CEF" w:rsidRPr="005416CB">
        <w:rPr>
          <w:rFonts w:cs="Times New Roman"/>
          <w:bCs/>
          <w:szCs w:val="24"/>
        </w:rPr>
        <w:t xml:space="preserve"> </w:t>
      </w:r>
      <w:r w:rsidRPr="005416CB">
        <w:rPr>
          <w:rFonts w:cs="Times New Roman"/>
          <w:bCs/>
          <w:szCs w:val="24"/>
        </w:rPr>
        <w:t>Grant</w:t>
      </w:r>
      <w:r w:rsidR="00C2715B" w:rsidRPr="005416CB">
        <w:rPr>
          <w:rFonts w:cs="Times New Roman"/>
          <w:bCs/>
          <w:szCs w:val="24"/>
        </w:rPr>
        <w:t>s</w:t>
      </w:r>
      <w:r w:rsidRPr="005416CB">
        <w:rPr>
          <w:rFonts w:cs="Times New Roman"/>
          <w:bCs/>
          <w:szCs w:val="24"/>
        </w:rPr>
        <w:t>,</w:t>
      </w:r>
      <w:r w:rsidR="00583CEF" w:rsidRPr="005416CB">
        <w:rPr>
          <w:rFonts w:cs="Times New Roman"/>
          <w:bCs/>
          <w:szCs w:val="24"/>
        </w:rPr>
        <w:t xml:space="preserve"> </w:t>
      </w:r>
      <w:r w:rsidR="002C335A" w:rsidRPr="005416CB">
        <w:rPr>
          <w:rFonts w:cs="Times New Roman"/>
          <w:bCs/>
          <w:szCs w:val="24"/>
        </w:rPr>
        <w:t>apply</w:t>
      </w:r>
      <w:r w:rsidR="00583CEF" w:rsidRPr="005416CB">
        <w:rPr>
          <w:rFonts w:cs="Times New Roman"/>
          <w:bCs/>
          <w:szCs w:val="24"/>
        </w:rPr>
        <w:t xml:space="preserve"> </w:t>
      </w:r>
      <w:hyperlink r:id="rId9" w:history="1">
        <w:r w:rsidRPr="005416CB">
          <w:rPr>
            <w:rStyle w:val="Hyperlink"/>
            <w:rFonts w:cs="Times New Roman"/>
            <w:bCs/>
            <w:szCs w:val="24"/>
          </w:rPr>
          <w:t>here</w:t>
        </w:r>
      </w:hyperlink>
      <w:r w:rsidR="002C335A" w:rsidRPr="005416CB">
        <w:rPr>
          <w:rFonts w:cs="Times New Roman"/>
          <w:bCs/>
          <w:szCs w:val="24"/>
        </w:rPr>
        <w:t>.</w:t>
      </w:r>
      <w:r w:rsidR="00583CEF" w:rsidRPr="005416CB">
        <w:rPr>
          <w:rFonts w:cs="Times New Roman"/>
          <w:bCs/>
          <w:szCs w:val="24"/>
        </w:rPr>
        <w:t xml:space="preserve"> </w:t>
      </w:r>
    </w:p>
    <w:p w14:paraId="1BB96792" w14:textId="77777777" w:rsidR="00672591" w:rsidRPr="005416CB" w:rsidRDefault="00672591" w:rsidP="00A96749">
      <w:pPr>
        <w:rPr>
          <w:rFonts w:cs="Times New Roman"/>
          <w:szCs w:val="24"/>
        </w:rPr>
      </w:pPr>
    </w:p>
    <w:p w14:paraId="62F1CE62" w14:textId="2EE19EB2" w:rsidR="00E67A1C" w:rsidRPr="005416CB" w:rsidRDefault="00E67A1C" w:rsidP="00A96749">
      <w:pPr>
        <w:rPr>
          <w:rFonts w:cs="Times New Roman"/>
          <w:b/>
          <w:bCs/>
          <w:szCs w:val="24"/>
          <w:u w:val="single"/>
        </w:rPr>
      </w:pPr>
      <w:r w:rsidRPr="005416CB">
        <w:rPr>
          <w:rFonts w:cs="Times New Roman"/>
          <w:b/>
          <w:bCs/>
          <w:szCs w:val="24"/>
          <w:u w:val="single"/>
        </w:rPr>
        <w:t>STATE ADVOCACY DAYS</w:t>
      </w:r>
    </w:p>
    <w:p w14:paraId="7D1802EA" w14:textId="79B16DE6" w:rsidR="0021263C" w:rsidRPr="005416CB" w:rsidRDefault="0021263C" w:rsidP="00A96749">
      <w:pPr>
        <w:rPr>
          <w:rFonts w:cs="Times New Roman"/>
          <w:szCs w:val="24"/>
        </w:rPr>
      </w:pPr>
      <w:r w:rsidRPr="005416CB">
        <w:rPr>
          <w:rFonts w:cs="Times New Roman"/>
          <w:szCs w:val="24"/>
        </w:rPr>
        <w:t>California: April 9, Sacramento, California</w:t>
      </w:r>
    </w:p>
    <w:p w14:paraId="7182026D" w14:textId="77777777" w:rsidR="00E67A1C" w:rsidRPr="005416CB" w:rsidRDefault="00E67A1C" w:rsidP="00A96749">
      <w:pPr>
        <w:rPr>
          <w:rFonts w:cs="Times New Roman"/>
          <w:szCs w:val="24"/>
        </w:rPr>
      </w:pPr>
    </w:p>
    <w:p w14:paraId="298FF42C" w14:textId="52F7C9C4" w:rsidR="004B454A" w:rsidRPr="005416CB" w:rsidRDefault="005E1816" w:rsidP="00A96749">
      <w:pPr>
        <w:rPr>
          <w:rFonts w:cs="Times New Roman"/>
          <w:b/>
          <w:bCs/>
          <w:szCs w:val="24"/>
          <w:u w:val="single"/>
        </w:rPr>
      </w:pPr>
      <w:r w:rsidRPr="005416CB">
        <w:rPr>
          <w:rFonts w:cs="Times New Roman"/>
          <w:b/>
          <w:bCs/>
          <w:szCs w:val="24"/>
          <w:u w:val="single"/>
        </w:rPr>
        <w:t>STATUS</w:t>
      </w:r>
      <w:r w:rsidR="00583CEF" w:rsidRPr="005416CB">
        <w:rPr>
          <w:rFonts w:cs="Times New Roman"/>
          <w:b/>
          <w:bCs/>
          <w:szCs w:val="24"/>
          <w:u w:val="single"/>
        </w:rPr>
        <w:t xml:space="preserve"> </w:t>
      </w:r>
      <w:r w:rsidR="001F463E" w:rsidRPr="005416CB">
        <w:rPr>
          <w:rFonts w:cs="Times New Roman"/>
          <w:b/>
          <w:bCs/>
          <w:szCs w:val="24"/>
          <w:u w:val="single"/>
        </w:rPr>
        <w:t>OF</w:t>
      </w:r>
      <w:r w:rsidR="00583CEF" w:rsidRPr="005416CB">
        <w:rPr>
          <w:rFonts w:cs="Times New Roman"/>
          <w:b/>
          <w:bCs/>
          <w:szCs w:val="24"/>
          <w:u w:val="single"/>
        </w:rPr>
        <w:t xml:space="preserve"> </w:t>
      </w:r>
      <w:r w:rsidR="001F463E" w:rsidRPr="005416CB">
        <w:rPr>
          <w:rFonts w:cs="Times New Roman"/>
          <w:b/>
          <w:bCs/>
          <w:szCs w:val="24"/>
          <w:u w:val="single"/>
        </w:rPr>
        <w:t>LEGISLATIVE</w:t>
      </w:r>
      <w:r w:rsidR="00583CEF" w:rsidRPr="005416CB">
        <w:rPr>
          <w:rFonts w:cs="Times New Roman"/>
          <w:b/>
          <w:bCs/>
          <w:szCs w:val="24"/>
          <w:u w:val="single"/>
        </w:rPr>
        <w:t xml:space="preserve"> </w:t>
      </w:r>
      <w:r w:rsidR="001F463E" w:rsidRPr="005416CB">
        <w:rPr>
          <w:rFonts w:cs="Times New Roman"/>
          <w:b/>
          <w:bCs/>
          <w:szCs w:val="24"/>
          <w:u w:val="single"/>
        </w:rPr>
        <w:t>SESSIONS</w:t>
      </w:r>
    </w:p>
    <w:p w14:paraId="12970352" w14:textId="5F21A321" w:rsidR="00CF0887" w:rsidRPr="005416CB" w:rsidRDefault="00EC6CEB" w:rsidP="00A96749">
      <w:pPr>
        <w:rPr>
          <w:rFonts w:cs="Times New Roman"/>
          <w:szCs w:val="24"/>
        </w:rPr>
      </w:pPr>
      <w:r w:rsidRPr="005416CB">
        <w:rPr>
          <w:rFonts w:cs="Times New Roman"/>
          <w:szCs w:val="24"/>
        </w:rPr>
        <w:t xml:space="preserve">State legislative session dates can be found </w:t>
      </w:r>
      <w:hyperlink r:id="rId10" w:history="1">
        <w:r w:rsidRPr="005416CB">
          <w:rPr>
            <w:rStyle w:val="Hyperlink"/>
            <w:rFonts w:cs="Times New Roman"/>
            <w:szCs w:val="24"/>
          </w:rPr>
          <w:t>here</w:t>
        </w:r>
      </w:hyperlink>
      <w:r w:rsidRPr="005416CB">
        <w:rPr>
          <w:rFonts w:cs="Times New Roman"/>
          <w:szCs w:val="24"/>
        </w:rPr>
        <w:t>.</w:t>
      </w:r>
    </w:p>
    <w:p w14:paraId="46671145" w14:textId="77777777" w:rsidR="00CF0887" w:rsidRPr="005416CB" w:rsidRDefault="00CF0887" w:rsidP="00A96749">
      <w:pPr>
        <w:rPr>
          <w:rFonts w:cs="Times New Roman"/>
          <w:szCs w:val="24"/>
        </w:rPr>
      </w:pPr>
    </w:p>
    <w:p w14:paraId="41E6ED19" w14:textId="3E421436" w:rsidR="008C19BD" w:rsidRPr="005416CB" w:rsidRDefault="005E1816" w:rsidP="00A96749">
      <w:pPr>
        <w:rPr>
          <w:rFonts w:cs="Times New Roman"/>
          <w:b/>
          <w:bCs/>
          <w:szCs w:val="24"/>
          <w:u w:val="single"/>
        </w:rPr>
      </w:pPr>
      <w:r w:rsidRPr="005416CB">
        <w:rPr>
          <w:rFonts w:cs="Times New Roman"/>
          <w:b/>
          <w:bCs/>
          <w:szCs w:val="24"/>
          <w:u w:val="single"/>
        </w:rPr>
        <w:t>LEGISLATIVE</w:t>
      </w:r>
      <w:r w:rsidR="00583CEF" w:rsidRPr="005416CB">
        <w:rPr>
          <w:rFonts w:cs="Times New Roman"/>
          <w:b/>
          <w:bCs/>
          <w:szCs w:val="24"/>
          <w:u w:val="single"/>
        </w:rPr>
        <w:t xml:space="preserve"> </w:t>
      </w:r>
      <w:r w:rsidRPr="005416CB">
        <w:rPr>
          <w:rFonts w:cs="Times New Roman"/>
          <w:b/>
          <w:bCs/>
          <w:szCs w:val="24"/>
          <w:u w:val="single"/>
        </w:rPr>
        <w:t>TRACKING</w:t>
      </w:r>
      <w:bookmarkEnd w:id="0"/>
    </w:p>
    <w:p w14:paraId="120F91A0" w14:textId="3BAF95CE" w:rsidR="00CE1BFD" w:rsidRPr="005416CB" w:rsidRDefault="00CE1BFD" w:rsidP="00A96749">
      <w:pPr>
        <w:rPr>
          <w:rFonts w:cs="Times New Roman"/>
          <w:b/>
          <w:bCs/>
          <w:szCs w:val="24"/>
        </w:rPr>
      </w:pPr>
      <w:r w:rsidRPr="005416CB">
        <w:rPr>
          <w:rFonts w:cs="Times New Roman"/>
          <w:b/>
          <w:bCs/>
          <w:szCs w:val="24"/>
        </w:rPr>
        <w:t>ALABAMA</w:t>
      </w:r>
    </w:p>
    <w:p w14:paraId="212148EB" w14:textId="6379E2CA" w:rsidR="00CE1BFD" w:rsidRPr="005416CB" w:rsidRDefault="00CE1BFD" w:rsidP="00A96749">
      <w:pPr>
        <w:rPr>
          <w:rFonts w:cs="Times New Roman"/>
          <w:szCs w:val="24"/>
        </w:rPr>
      </w:pPr>
      <w:hyperlink r:id="rId11" w:history="1">
        <w:r w:rsidRPr="005416CB">
          <w:rPr>
            <w:rStyle w:val="Hyperlink"/>
            <w:rFonts w:cs="Times New Roman"/>
            <w:szCs w:val="24"/>
          </w:rPr>
          <w:t>SB 190</w:t>
        </w:r>
      </w:hyperlink>
      <w:r w:rsidRPr="005416CB">
        <w:rPr>
          <w:rFonts w:cs="Times New Roman"/>
          <w:szCs w:val="24"/>
        </w:rPr>
        <w:t xml:space="preserve"> – Cancer</w:t>
      </w:r>
    </w:p>
    <w:p w14:paraId="4583C74A" w14:textId="66CDC4F6" w:rsidR="00CE1BFD" w:rsidRPr="005416CB" w:rsidRDefault="00CE1BFD" w:rsidP="00A96749">
      <w:pPr>
        <w:rPr>
          <w:rFonts w:cs="Times New Roman"/>
          <w:szCs w:val="24"/>
        </w:rPr>
      </w:pPr>
      <w:r w:rsidRPr="005416CB">
        <w:rPr>
          <w:rFonts w:cs="Times New Roman"/>
          <w:szCs w:val="24"/>
        </w:rPr>
        <w:t xml:space="preserve">Introduced by Senator Steve Livingston (R), SB 190 requires health insurers to provide no cost-sharing prostate cancer screenings for high-risk men, including those under 40. The bill was introduced in the Senate and referred to the Banking and Insurance Committee. </w:t>
      </w:r>
    </w:p>
    <w:p w14:paraId="6F0AA4DB" w14:textId="77777777" w:rsidR="00DE7077" w:rsidRPr="005416CB" w:rsidRDefault="00DE7077" w:rsidP="00A96749">
      <w:pPr>
        <w:rPr>
          <w:rFonts w:cs="Times New Roman"/>
          <w:szCs w:val="24"/>
        </w:rPr>
      </w:pPr>
    </w:p>
    <w:p w14:paraId="736ED928" w14:textId="3B1EB222" w:rsidR="003E131A" w:rsidRPr="005416CB" w:rsidRDefault="003E131A" w:rsidP="00A96749">
      <w:pPr>
        <w:rPr>
          <w:rFonts w:cs="Times New Roman"/>
          <w:b/>
          <w:bCs/>
          <w:szCs w:val="24"/>
        </w:rPr>
      </w:pPr>
      <w:r w:rsidRPr="005416CB">
        <w:rPr>
          <w:rFonts w:cs="Times New Roman"/>
          <w:b/>
          <w:bCs/>
          <w:szCs w:val="24"/>
        </w:rPr>
        <w:t>ARKANSAS</w:t>
      </w:r>
    </w:p>
    <w:p w14:paraId="7B178BD8" w14:textId="217AC5F7" w:rsidR="003E131A" w:rsidRPr="005416CB" w:rsidRDefault="003E131A" w:rsidP="00A96749">
      <w:pPr>
        <w:rPr>
          <w:rFonts w:cs="Times New Roman"/>
          <w:szCs w:val="24"/>
        </w:rPr>
      </w:pPr>
      <w:hyperlink r:id="rId12" w:history="1">
        <w:r w:rsidRPr="005416CB">
          <w:rPr>
            <w:rStyle w:val="Hyperlink"/>
            <w:rFonts w:cs="Times New Roman"/>
            <w:szCs w:val="24"/>
          </w:rPr>
          <w:t>HB 1424</w:t>
        </w:r>
      </w:hyperlink>
      <w:r w:rsidRPr="005416CB">
        <w:rPr>
          <w:rFonts w:cs="Times New Roman"/>
          <w:szCs w:val="24"/>
        </w:rPr>
        <w:t xml:space="preserve"> – Bariatric Surgery </w:t>
      </w:r>
    </w:p>
    <w:p w14:paraId="3E9C2F89" w14:textId="0ABF52A1" w:rsidR="003E131A" w:rsidRPr="005416CB" w:rsidRDefault="003E131A" w:rsidP="00A96749">
      <w:pPr>
        <w:rPr>
          <w:rFonts w:cs="Times New Roman"/>
          <w:szCs w:val="24"/>
        </w:rPr>
      </w:pPr>
      <w:r w:rsidRPr="005416CB">
        <w:rPr>
          <w:rFonts w:cs="Times New Roman"/>
          <w:szCs w:val="24"/>
        </w:rPr>
        <w:t xml:space="preserve">Introduced by Representative Lee Johnson (R), HB 1424 requires health insurers to provide coverage for bariatric surgery. The bill was introduced in the House and referred to the Insurance Committee. </w:t>
      </w:r>
    </w:p>
    <w:p w14:paraId="45B412E9" w14:textId="77777777" w:rsidR="006A6AE1" w:rsidRDefault="006A6AE1" w:rsidP="006A6AE1">
      <w:pPr>
        <w:rPr>
          <w:rFonts w:cs="Times New Roman"/>
          <w:szCs w:val="24"/>
        </w:rPr>
      </w:pPr>
    </w:p>
    <w:bookmarkStart w:id="1" w:name="_Hlk193092593"/>
    <w:p w14:paraId="28465C1F" w14:textId="7F26460D" w:rsidR="006A6AE1" w:rsidRDefault="00A41AF8" w:rsidP="006A6AE1">
      <w:pPr>
        <w:rPr>
          <w:rFonts w:cs="Times New Roman"/>
          <w:szCs w:val="24"/>
        </w:rPr>
      </w:pPr>
      <w:r>
        <w:rPr>
          <w:rFonts w:cs="Times New Roman"/>
          <w:szCs w:val="24"/>
        </w:rPr>
        <w:fldChar w:fldCharType="begin"/>
      </w:r>
      <w:r>
        <w:rPr>
          <w:rFonts w:cs="Times New Roman"/>
          <w:szCs w:val="24"/>
        </w:rPr>
        <w:instrText>HYPERLINK "https://arkleg.state.ar.us/Home/FTPDocument?path=%2FBills%2F2025R%2FPublic%2FSB139.pdf"</w:instrText>
      </w:r>
      <w:r>
        <w:rPr>
          <w:rFonts w:cs="Times New Roman"/>
          <w:szCs w:val="24"/>
        </w:rPr>
      </w:r>
      <w:r>
        <w:rPr>
          <w:rFonts w:cs="Times New Roman"/>
          <w:szCs w:val="24"/>
        </w:rPr>
        <w:fldChar w:fldCharType="separate"/>
      </w:r>
      <w:r w:rsidR="006A6AE1" w:rsidRPr="00A41AF8">
        <w:rPr>
          <w:rStyle w:val="Hyperlink"/>
          <w:rFonts w:cs="Times New Roman"/>
          <w:szCs w:val="24"/>
        </w:rPr>
        <w:t>SB 139</w:t>
      </w:r>
      <w:r>
        <w:rPr>
          <w:rFonts w:cs="Times New Roman"/>
          <w:szCs w:val="24"/>
        </w:rPr>
        <w:fldChar w:fldCharType="end"/>
      </w:r>
      <w:r w:rsidR="006A6AE1">
        <w:rPr>
          <w:rFonts w:cs="Times New Roman"/>
          <w:szCs w:val="24"/>
        </w:rPr>
        <w:t xml:space="preserve"> – Restrictive Covenant </w:t>
      </w:r>
      <w:r w:rsidR="006A6AE1" w:rsidRPr="00134654">
        <w:rPr>
          <w:rFonts w:cs="Times New Roman"/>
          <w:b/>
          <w:bCs/>
          <w:color w:val="FF0000"/>
          <w:szCs w:val="24"/>
        </w:rPr>
        <w:t>ENACTED</w:t>
      </w:r>
    </w:p>
    <w:p w14:paraId="2E48E52F" w14:textId="11A337E1" w:rsidR="006A6AE1" w:rsidRDefault="006A6AE1" w:rsidP="006A6AE1">
      <w:pPr>
        <w:rPr>
          <w:rFonts w:cs="Times New Roman"/>
          <w:szCs w:val="24"/>
        </w:rPr>
      </w:pPr>
      <w:r w:rsidRPr="00134654">
        <w:rPr>
          <w:rFonts w:cs="Times New Roman"/>
          <w:szCs w:val="24"/>
        </w:rPr>
        <w:lastRenderedPageBreak/>
        <w:t>Introduced by Senator Justin Boyd (R), SB 139 voids restrictive covenant agreements in a physician's employment contract.</w:t>
      </w:r>
      <w:r>
        <w:rPr>
          <w:rFonts w:cs="Times New Roman"/>
          <w:szCs w:val="24"/>
        </w:rPr>
        <w:t xml:space="preserve"> </w:t>
      </w:r>
      <w:r w:rsidR="001E7F77">
        <w:rPr>
          <w:rFonts w:cs="Times New Roman"/>
          <w:szCs w:val="24"/>
        </w:rPr>
        <w:t>Governor Sarah Huckabee Sanders (R) signed the bill into law March 4</w:t>
      </w:r>
      <w:r>
        <w:rPr>
          <w:rFonts w:cs="Times New Roman"/>
          <w:szCs w:val="24"/>
        </w:rPr>
        <w:t>.</w:t>
      </w:r>
    </w:p>
    <w:bookmarkEnd w:id="1"/>
    <w:p w14:paraId="523E6BE4" w14:textId="77777777" w:rsidR="006A6AE1" w:rsidRPr="006A6AE1" w:rsidRDefault="006A6AE1" w:rsidP="00A96749">
      <w:pPr>
        <w:rPr>
          <w:rFonts w:cs="Times New Roman"/>
          <w:szCs w:val="24"/>
        </w:rPr>
      </w:pPr>
    </w:p>
    <w:p w14:paraId="2DA88292" w14:textId="103B692C" w:rsidR="00DE7077" w:rsidRPr="005416CB" w:rsidRDefault="00DE7077" w:rsidP="00A96749">
      <w:pPr>
        <w:rPr>
          <w:rFonts w:cs="Times New Roman"/>
          <w:b/>
          <w:bCs/>
          <w:szCs w:val="24"/>
        </w:rPr>
      </w:pPr>
      <w:r w:rsidRPr="005416CB">
        <w:rPr>
          <w:rFonts w:cs="Times New Roman"/>
          <w:b/>
          <w:bCs/>
          <w:szCs w:val="24"/>
        </w:rPr>
        <w:t xml:space="preserve">ARIZONA </w:t>
      </w:r>
    </w:p>
    <w:bookmarkStart w:id="2" w:name="_Hlk193092785"/>
    <w:p w14:paraId="1A19635B" w14:textId="5DC9B175" w:rsidR="00DE7077" w:rsidRPr="005416CB" w:rsidRDefault="00DE7077" w:rsidP="00A96749">
      <w:pPr>
        <w:rPr>
          <w:rFonts w:cs="Times New Roman"/>
          <w:szCs w:val="24"/>
        </w:rPr>
      </w:pPr>
      <w:r>
        <w:fldChar w:fldCharType="begin"/>
      </w:r>
      <w:r>
        <w:instrText>HYPERLINK "https://www.azleg.gov/legtext/57leg/1R/bills/HB2808H.pdf"</w:instrText>
      </w:r>
      <w:r>
        <w:fldChar w:fldCharType="separate"/>
      </w:r>
      <w:r w:rsidRPr="005416CB">
        <w:rPr>
          <w:rStyle w:val="Hyperlink"/>
          <w:rFonts w:cs="Times New Roman"/>
          <w:szCs w:val="24"/>
        </w:rPr>
        <w:t>HB 2808</w:t>
      </w:r>
      <w:r>
        <w:fldChar w:fldCharType="end"/>
      </w:r>
      <w:r w:rsidRPr="005416CB">
        <w:rPr>
          <w:rFonts w:cs="Times New Roman"/>
          <w:szCs w:val="24"/>
        </w:rPr>
        <w:t xml:space="preserve"> – Licensure</w:t>
      </w:r>
    </w:p>
    <w:p w14:paraId="7C45D9B0" w14:textId="44738C2F" w:rsidR="00DE7077" w:rsidRPr="005416CB" w:rsidRDefault="00DE7077" w:rsidP="00A96749">
      <w:pPr>
        <w:rPr>
          <w:rFonts w:cs="Times New Roman"/>
          <w:szCs w:val="24"/>
        </w:rPr>
      </w:pPr>
      <w:bookmarkStart w:id="3" w:name="_Hlk193092774"/>
      <w:r w:rsidRPr="005416CB">
        <w:rPr>
          <w:rFonts w:cs="Times New Roman"/>
          <w:szCs w:val="24"/>
        </w:rPr>
        <w:t>Introduced by Representative Ralph Heap (R), HB 2808</w:t>
      </w:r>
      <w:r w:rsidR="00B76EF3" w:rsidRPr="005416CB">
        <w:rPr>
          <w:rFonts w:cs="Times New Roman"/>
          <w:szCs w:val="24"/>
        </w:rPr>
        <w:t xml:space="preserve"> prohibits the medical board from taking an action against a licensee causing them to waive a fundamental legal right or liberty without</w:t>
      </w:r>
      <w:r w:rsidRPr="005416CB">
        <w:rPr>
          <w:rFonts w:cs="Times New Roman"/>
          <w:szCs w:val="24"/>
        </w:rPr>
        <w:t xml:space="preserve"> </w:t>
      </w:r>
      <w:r w:rsidR="00B76EF3" w:rsidRPr="005416CB">
        <w:rPr>
          <w:rFonts w:cs="Times New Roman"/>
          <w:szCs w:val="24"/>
        </w:rPr>
        <w:t>a compelling interest.</w:t>
      </w:r>
      <w:r w:rsidR="00A0673C">
        <w:rPr>
          <w:rFonts w:cs="Times New Roman"/>
          <w:szCs w:val="24"/>
        </w:rPr>
        <w:t xml:space="preserve"> </w:t>
      </w:r>
      <w:bookmarkEnd w:id="3"/>
      <w:r w:rsidRPr="005416CB">
        <w:rPr>
          <w:rFonts w:cs="Times New Roman"/>
          <w:szCs w:val="24"/>
        </w:rPr>
        <w:t xml:space="preserve">The bill was introduced in the House and referred to the Health and Human Services Committee. </w:t>
      </w:r>
    </w:p>
    <w:bookmarkEnd w:id="2"/>
    <w:p w14:paraId="46A0DE24" w14:textId="77777777" w:rsidR="00CE1BFD" w:rsidRPr="005416CB" w:rsidRDefault="00CE1BFD" w:rsidP="00A96749">
      <w:pPr>
        <w:rPr>
          <w:rFonts w:cs="Times New Roman"/>
          <w:szCs w:val="24"/>
        </w:rPr>
      </w:pPr>
    </w:p>
    <w:p w14:paraId="05C79775" w14:textId="7A52695C" w:rsidR="00A46CD2" w:rsidRPr="005416CB" w:rsidRDefault="00A46CD2" w:rsidP="00A96749">
      <w:pPr>
        <w:rPr>
          <w:rFonts w:cs="Times New Roman"/>
          <w:b/>
          <w:bCs/>
          <w:szCs w:val="24"/>
        </w:rPr>
      </w:pPr>
      <w:r w:rsidRPr="005416CB">
        <w:rPr>
          <w:rFonts w:cs="Times New Roman"/>
          <w:b/>
          <w:bCs/>
          <w:szCs w:val="24"/>
        </w:rPr>
        <w:t>CALIFORNIA</w:t>
      </w:r>
    </w:p>
    <w:bookmarkStart w:id="4" w:name="_Hlk192269107"/>
    <w:p w14:paraId="27FBF829" w14:textId="30F0292C" w:rsidR="00A46CD2" w:rsidRPr="005416CB" w:rsidRDefault="00A46CD2" w:rsidP="00A96749">
      <w:pPr>
        <w:rPr>
          <w:rFonts w:cs="Times New Roman"/>
          <w:szCs w:val="24"/>
        </w:rPr>
      </w:pPr>
      <w:r w:rsidRPr="005416CB">
        <w:rPr>
          <w:rFonts w:cs="Times New Roman"/>
          <w:szCs w:val="24"/>
        </w:rPr>
        <w:fldChar w:fldCharType="begin"/>
      </w:r>
      <w:r w:rsidRPr="005416CB">
        <w:rPr>
          <w:rFonts w:cs="Times New Roman"/>
          <w:szCs w:val="24"/>
        </w:rPr>
        <w:instrText>HYPERLINK "https://legiscan.com/CA/text/SB535/id/3134931"</w:instrText>
      </w:r>
      <w:r w:rsidRPr="005416CB">
        <w:rPr>
          <w:rFonts w:cs="Times New Roman"/>
          <w:szCs w:val="24"/>
        </w:rPr>
      </w:r>
      <w:r w:rsidRPr="005416CB">
        <w:rPr>
          <w:rFonts w:cs="Times New Roman"/>
          <w:szCs w:val="24"/>
        </w:rPr>
        <w:fldChar w:fldCharType="separate"/>
      </w:r>
      <w:r w:rsidRPr="005416CB">
        <w:rPr>
          <w:rStyle w:val="Hyperlink"/>
          <w:rFonts w:cs="Times New Roman"/>
          <w:szCs w:val="24"/>
        </w:rPr>
        <w:t>SB 5</w:t>
      </w:r>
      <w:r w:rsidR="00BC58BA">
        <w:rPr>
          <w:rStyle w:val="Hyperlink"/>
          <w:rFonts w:cs="Times New Roman"/>
          <w:szCs w:val="24"/>
        </w:rPr>
        <w:t>3</w:t>
      </w:r>
      <w:r w:rsidRPr="005416CB">
        <w:rPr>
          <w:rStyle w:val="Hyperlink"/>
          <w:rFonts w:cs="Times New Roman"/>
          <w:szCs w:val="24"/>
        </w:rPr>
        <w:t>5</w:t>
      </w:r>
      <w:r w:rsidRPr="005416CB">
        <w:rPr>
          <w:rFonts w:cs="Times New Roman"/>
          <w:szCs w:val="24"/>
        </w:rPr>
        <w:fldChar w:fldCharType="end"/>
      </w:r>
      <w:r w:rsidRPr="005416CB">
        <w:rPr>
          <w:rFonts w:cs="Times New Roman"/>
          <w:szCs w:val="24"/>
        </w:rPr>
        <w:t xml:space="preserve"> – Bariatric Surgery</w:t>
      </w:r>
    </w:p>
    <w:p w14:paraId="67D392AE" w14:textId="788B07C2" w:rsidR="00A46CD2" w:rsidRPr="005416CB" w:rsidRDefault="00A46CD2" w:rsidP="00A96749">
      <w:pPr>
        <w:rPr>
          <w:rFonts w:cs="Times New Roman"/>
          <w:szCs w:val="24"/>
        </w:rPr>
      </w:pPr>
      <w:r w:rsidRPr="005416CB">
        <w:rPr>
          <w:rFonts w:cs="Times New Roman"/>
          <w:szCs w:val="24"/>
        </w:rPr>
        <w:t xml:space="preserve">Introduced by Senator Laura Richardson (D), SB 535 requires health insurers to provide coverage for bariatric surgery. The bill was introduced in the Senate and referred to the Health Committee. </w:t>
      </w:r>
    </w:p>
    <w:bookmarkEnd w:id="4"/>
    <w:p w14:paraId="1C95871E" w14:textId="77777777" w:rsidR="001E4EBA" w:rsidRPr="005416CB" w:rsidRDefault="001E4EBA" w:rsidP="001E4EBA"/>
    <w:p w14:paraId="2F6D4518" w14:textId="77777777" w:rsidR="001E4EBA" w:rsidRPr="005416CB" w:rsidRDefault="001E4EBA" w:rsidP="001E4EBA">
      <w:pPr>
        <w:rPr>
          <w:b/>
          <w:bCs/>
        </w:rPr>
      </w:pPr>
      <w:r w:rsidRPr="005416CB">
        <w:rPr>
          <w:b/>
          <w:bCs/>
        </w:rPr>
        <w:t>CONNECTICUT</w:t>
      </w:r>
    </w:p>
    <w:p w14:paraId="0E00703B" w14:textId="77777777" w:rsidR="001E4EBA" w:rsidRPr="005416CB" w:rsidRDefault="001E4EBA" w:rsidP="001E4EBA">
      <w:pPr>
        <w:rPr>
          <w:rFonts w:cs="Times New Roman"/>
          <w:szCs w:val="24"/>
        </w:rPr>
      </w:pPr>
      <w:hyperlink r:id="rId13" w:history="1">
        <w:r w:rsidRPr="005416CB">
          <w:rPr>
            <w:rStyle w:val="Hyperlink"/>
            <w:rFonts w:cs="Times New Roman"/>
            <w:szCs w:val="24"/>
          </w:rPr>
          <w:t>HB 7101</w:t>
        </w:r>
      </w:hyperlink>
      <w:r w:rsidRPr="005416CB">
        <w:rPr>
          <w:rFonts w:cs="Times New Roman"/>
          <w:szCs w:val="24"/>
        </w:rPr>
        <w:t xml:space="preserve"> – Insurance</w:t>
      </w:r>
    </w:p>
    <w:p w14:paraId="41DE37FD" w14:textId="5E0B9914" w:rsidR="001E4EBA" w:rsidRPr="005416CB" w:rsidRDefault="001E4EBA" w:rsidP="001E4EBA">
      <w:pPr>
        <w:rPr>
          <w:rFonts w:cs="Times New Roman"/>
          <w:szCs w:val="24"/>
        </w:rPr>
      </w:pPr>
      <w:r w:rsidRPr="005416CB">
        <w:rPr>
          <w:rFonts w:cs="Times New Roman"/>
          <w:szCs w:val="24"/>
        </w:rPr>
        <w:t>Introduced by the Joint Committee on Human Services, HB 7</w:t>
      </w:r>
      <w:r w:rsidR="00BC58BA">
        <w:rPr>
          <w:rFonts w:cs="Times New Roman"/>
          <w:szCs w:val="24"/>
        </w:rPr>
        <w:t>1</w:t>
      </w:r>
      <w:r w:rsidRPr="005416CB">
        <w:rPr>
          <w:rFonts w:cs="Times New Roman"/>
          <w:szCs w:val="24"/>
        </w:rPr>
        <w:t>01 establishes a commission to study the feasibility and economic impact of a single-payer universal health program for the state. The bill was introduced in the House and referred to the Joint Committee on Human Services.</w:t>
      </w:r>
    </w:p>
    <w:p w14:paraId="620E5C65" w14:textId="77777777" w:rsidR="00C62969" w:rsidRPr="005416CB" w:rsidRDefault="00C62969" w:rsidP="001E4EBA">
      <w:pPr>
        <w:rPr>
          <w:rFonts w:cs="Times New Roman"/>
          <w:szCs w:val="24"/>
        </w:rPr>
      </w:pPr>
    </w:p>
    <w:p w14:paraId="57B4F1C4" w14:textId="4BF92FC1" w:rsidR="00C62969" w:rsidRPr="005416CB" w:rsidRDefault="00C62969" w:rsidP="001E4EBA">
      <w:pPr>
        <w:rPr>
          <w:rFonts w:cs="Times New Roman"/>
          <w:szCs w:val="24"/>
        </w:rPr>
      </w:pPr>
      <w:hyperlink r:id="rId14" w:history="1">
        <w:r w:rsidRPr="005416CB">
          <w:rPr>
            <w:rStyle w:val="Hyperlink"/>
            <w:rFonts w:cs="Times New Roman"/>
            <w:szCs w:val="24"/>
          </w:rPr>
          <w:t>SB 1507</w:t>
        </w:r>
      </w:hyperlink>
      <w:r w:rsidRPr="005416CB">
        <w:rPr>
          <w:rFonts w:cs="Times New Roman"/>
          <w:szCs w:val="24"/>
        </w:rPr>
        <w:t xml:space="preserve"> – Corporate Practice of Medicine </w:t>
      </w:r>
    </w:p>
    <w:p w14:paraId="0361D088" w14:textId="19E5C413" w:rsidR="00C62969" w:rsidRPr="005416CB" w:rsidRDefault="00C62969" w:rsidP="001E4EBA">
      <w:pPr>
        <w:rPr>
          <w:rFonts w:cs="Times New Roman"/>
          <w:szCs w:val="24"/>
        </w:rPr>
      </w:pPr>
      <w:r w:rsidRPr="005416CB">
        <w:rPr>
          <w:rFonts w:cs="Times New Roman"/>
          <w:szCs w:val="24"/>
        </w:rPr>
        <w:t>Introduced by the Public Health Committee, SB 1507 prohibits private equity from controlling health</w:t>
      </w:r>
      <w:r w:rsidR="00A0673C">
        <w:rPr>
          <w:rFonts w:cs="Times New Roman"/>
          <w:szCs w:val="24"/>
        </w:rPr>
        <w:t xml:space="preserve"> </w:t>
      </w:r>
      <w:r w:rsidRPr="005416CB">
        <w:rPr>
          <w:rFonts w:cs="Times New Roman"/>
          <w:szCs w:val="24"/>
        </w:rPr>
        <w:t xml:space="preserve">care institutions and prohibits interference with health care providers; professional judgment. The bill was introduced in the Senate and referred to the Public Health Committee. </w:t>
      </w:r>
    </w:p>
    <w:p w14:paraId="0516B35D" w14:textId="77777777" w:rsidR="001E4EBA" w:rsidRPr="005416CB" w:rsidRDefault="001E4EBA" w:rsidP="001E4EBA"/>
    <w:p w14:paraId="2A6330CF" w14:textId="64FF5680" w:rsidR="00431A45" w:rsidRPr="005416CB" w:rsidRDefault="00431A45" w:rsidP="001E4EBA">
      <w:pPr>
        <w:rPr>
          <w:b/>
          <w:bCs/>
        </w:rPr>
      </w:pPr>
      <w:r w:rsidRPr="005416CB">
        <w:rPr>
          <w:b/>
          <w:bCs/>
        </w:rPr>
        <w:t>FLORIDA</w:t>
      </w:r>
    </w:p>
    <w:bookmarkStart w:id="5" w:name="_Hlk193093234"/>
    <w:p w14:paraId="6FF31C50" w14:textId="1076EE11" w:rsidR="00431A45" w:rsidRPr="005416CB" w:rsidRDefault="00431A45" w:rsidP="00431A45">
      <w:pPr>
        <w:rPr>
          <w:rFonts w:cs="Times New Roman"/>
          <w:szCs w:val="24"/>
        </w:rPr>
      </w:pPr>
      <w:r>
        <w:fldChar w:fldCharType="begin"/>
      </w:r>
      <w:r>
        <w:instrText>HYPERLINK "https://flsenate.gov/Session/Bill/2025/1210/BillText/Filed/PDF"</w:instrText>
      </w:r>
      <w:r>
        <w:fldChar w:fldCharType="separate"/>
      </w:r>
      <w:r w:rsidRPr="005416CB">
        <w:rPr>
          <w:rStyle w:val="Hyperlink"/>
          <w:rFonts w:cs="Times New Roman"/>
          <w:szCs w:val="24"/>
        </w:rPr>
        <w:t xml:space="preserve">SB </w:t>
      </w:r>
      <w:r w:rsidR="00563929" w:rsidRPr="005416CB">
        <w:rPr>
          <w:rStyle w:val="Hyperlink"/>
          <w:rFonts w:cs="Times New Roman"/>
          <w:szCs w:val="24"/>
        </w:rPr>
        <w:t>1</w:t>
      </w:r>
      <w:r w:rsidRPr="005416CB">
        <w:rPr>
          <w:rStyle w:val="Hyperlink"/>
          <w:rFonts w:cs="Times New Roman"/>
          <w:szCs w:val="24"/>
        </w:rPr>
        <w:t>210</w:t>
      </w:r>
      <w:r>
        <w:fldChar w:fldCharType="end"/>
      </w:r>
      <w:r w:rsidRPr="005416CB">
        <w:rPr>
          <w:rFonts w:cs="Times New Roman"/>
          <w:szCs w:val="24"/>
        </w:rPr>
        <w:t xml:space="preserve"> – Trauma Funding</w:t>
      </w:r>
    </w:p>
    <w:p w14:paraId="5C920FB6" w14:textId="6DEC6BA0" w:rsidR="00431A45" w:rsidRPr="005416CB" w:rsidRDefault="00431A45" w:rsidP="00431A45">
      <w:pPr>
        <w:rPr>
          <w:rFonts w:cs="Times New Roman"/>
          <w:szCs w:val="24"/>
        </w:rPr>
      </w:pPr>
      <w:r w:rsidRPr="005416CB">
        <w:rPr>
          <w:rFonts w:cs="Times New Roman"/>
          <w:szCs w:val="24"/>
        </w:rPr>
        <w:t>Introduced by Senator Jonathan Martin (R), SB 1210 creates new civil fines from traffic infractions resulting in a crash with another vehicle to be allocated to the state trauma fund</w:t>
      </w:r>
      <w:r w:rsidR="00A0673C">
        <w:rPr>
          <w:rFonts w:cs="Times New Roman"/>
          <w:szCs w:val="24"/>
        </w:rPr>
        <w:t xml:space="preserve">; </w:t>
      </w:r>
      <w:r w:rsidR="00A0673C" w:rsidRPr="00A0673C">
        <w:rPr>
          <w:rFonts w:cs="Times New Roman"/>
          <w:szCs w:val="24"/>
        </w:rPr>
        <w:t>penalties vary based on the severity and recurrence of the infractions, fines rang</w:t>
      </w:r>
      <w:r w:rsidR="00A0673C">
        <w:rPr>
          <w:rFonts w:cs="Times New Roman"/>
          <w:szCs w:val="24"/>
        </w:rPr>
        <w:t>e</w:t>
      </w:r>
      <w:r w:rsidR="00A0673C" w:rsidRPr="00A0673C">
        <w:rPr>
          <w:rFonts w:cs="Times New Roman"/>
          <w:szCs w:val="24"/>
        </w:rPr>
        <w:t xml:space="preserve"> from $500 to $5,000 and license suspensions from three months to one year</w:t>
      </w:r>
      <w:r w:rsidRPr="005416CB">
        <w:rPr>
          <w:rFonts w:cs="Times New Roman"/>
          <w:szCs w:val="24"/>
        </w:rPr>
        <w:t>. The bill was introduced in the Senate and referred to the Transportation Committee.</w:t>
      </w:r>
    </w:p>
    <w:bookmarkEnd w:id="5"/>
    <w:p w14:paraId="4ED0AB29" w14:textId="77777777" w:rsidR="00431A45" w:rsidRPr="005416CB" w:rsidRDefault="00431A45" w:rsidP="001E4EBA"/>
    <w:p w14:paraId="736F7C5D" w14:textId="77777777" w:rsidR="001E4EBA" w:rsidRPr="005416CB" w:rsidRDefault="001E4EBA" w:rsidP="001E4EBA">
      <w:pPr>
        <w:rPr>
          <w:b/>
          <w:bCs/>
        </w:rPr>
      </w:pPr>
      <w:r w:rsidRPr="005416CB">
        <w:rPr>
          <w:b/>
          <w:bCs/>
        </w:rPr>
        <w:t>GEORGIA</w:t>
      </w:r>
    </w:p>
    <w:p w14:paraId="1702E85C" w14:textId="77777777" w:rsidR="001E4EBA" w:rsidRPr="005416CB" w:rsidRDefault="001E4EBA" w:rsidP="001E4EBA">
      <w:hyperlink r:id="rId15" w:history="1">
        <w:r w:rsidRPr="005416CB">
          <w:rPr>
            <w:rStyle w:val="Hyperlink"/>
          </w:rPr>
          <w:t>HB 654</w:t>
        </w:r>
      </w:hyperlink>
      <w:r w:rsidRPr="005416CB">
        <w:t xml:space="preserve"> – Prior Authorization</w:t>
      </w:r>
    </w:p>
    <w:p w14:paraId="6598CC8A" w14:textId="77777777" w:rsidR="001E4EBA" w:rsidRPr="005416CB" w:rsidRDefault="001E4EBA" w:rsidP="001E4EBA">
      <w:r w:rsidRPr="005416CB">
        <w:t>Introduced by Representative Lisa Campbell (D), HB 654 prohibits health insurers from denying payment for covered medical tests, procedures, or prescription drugs if the test, procedure, or prescription drug is prescribed by a licensed health care professional. The bill was introduced in the House and referred to the Hopper.</w:t>
      </w:r>
    </w:p>
    <w:p w14:paraId="31EBB009" w14:textId="77777777" w:rsidR="001E4EBA" w:rsidRPr="005416CB" w:rsidRDefault="001E4EBA" w:rsidP="001E4EBA"/>
    <w:p w14:paraId="1A24517C" w14:textId="34BCC4DE" w:rsidR="00275BF1" w:rsidRPr="005416CB" w:rsidRDefault="00275BF1" w:rsidP="001E4EBA">
      <w:pPr>
        <w:rPr>
          <w:b/>
          <w:bCs/>
        </w:rPr>
      </w:pPr>
      <w:r w:rsidRPr="005416CB">
        <w:rPr>
          <w:b/>
          <w:bCs/>
        </w:rPr>
        <w:t>ILLINOIS</w:t>
      </w:r>
    </w:p>
    <w:p w14:paraId="508F8180" w14:textId="00ECCCCC" w:rsidR="00275BF1" w:rsidRPr="005416CB" w:rsidRDefault="00275BF1" w:rsidP="001E4EBA">
      <w:hyperlink r:id="rId16" w:history="1">
        <w:r w:rsidRPr="005416CB">
          <w:rPr>
            <w:rStyle w:val="Hyperlink"/>
          </w:rPr>
          <w:t>SB 2203</w:t>
        </w:r>
      </w:hyperlink>
      <w:r w:rsidRPr="005416CB">
        <w:t xml:space="preserve"> – Artificial Intelligence</w:t>
      </w:r>
    </w:p>
    <w:p w14:paraId="125DB2C9" w14:textId="6F3A8247" w:rsidR="00275BF1" w:rsidRPr="005416CB" w:rsidRDefault="00275BF1" w:rsidP="001E4EBA">
      <w:r w:rsidRPr="005416CB">
        <w:lastRenderedPageBreak/>
        <w:t xml:space="preserve">Introduced by Senator Graciela Guzman (D), SB 2203 requires annual impact assessments and governance programs for automated decision tools in </w:t>
      </w:r>
      <w:r w:rsidR="007957A6">
        <w:t>health care</w:t>
      </w:r>
      <w:r w:rsidRPr="005416CB">
        <w:t xml:space="preserve">. The bill was introduced in the Senate and referred to the Assignments Committee. </w:t>
      </w:r>
    </w:p>
    <w:p w14:paraId="63DF5348" w14:textId="77777777" w:rsidR="001B4B38" w:rsidRPr="005416CB" w:rsidRDefault="001B4B38" w:rsidP="001E4EBA"/>
    <w:p w14:paraId="3040A047" w14:textId="78BD9BB5" w:rsidR="001B4B38" w:rsidRPr="005416CB" w:rsidRDefault="001B4B38" w:rsidP="001E4EBA">
      <w:hyperlink r:id="rId17" w:history="1">
        <w:r w:rsidRPr="005416CB">
          <w:rPr>
            <w:rStyle w:val="Hyperlink"/>
          </w:rPr>
          <w:t>SB 2259</w:t>
        </w:r>
      </w:hyperlink>
      <w:r w:rsidRPr="005416CB">
        <w:t xml:space="preserve"> – Artificial Intelligence</w:t>
      </w:r>
    </w:p>
    <w:p w14:paraId="58CD6160" w14:textId="4B847040" w:rsidR="001B4B38" w:rsidRPr="005416CB" w:rsidRDefault="001B4B38" w:rsidP="001E4EBA">
      <w:r w:rsidRPr="005416CB">
        <w:t>Introduced by Senator Laura Fine (D), SB 2259 requires health facilities using artificial intelligence</w:t>
      </w:r>
      <w:r w:rsidR="005E7622">
        <w:t xml:space="preserve"> (AI)</w:t>
      </w:r>
      <w:r w:rsidRPr="005416CB">
        <w:t xml:space="preserve"> for patient communications to include disclaimers and contact instructions</w:t>
      </w:r>
      <w:r w:rsidR="005E7622">
        <w:t>, unless a human licensed health care professional reads and reviews the AI generated communication</w:t>
      </w:r>
      <w:r w:rsidRPr="005416CB">
        <w:t xml:space="preserve">. The bill was introduced in the Senate and referred to the Assignments Committee. </w:t>
      </w:r>
    </w:p>
    <w:p w14:paraId="5FCC43DC" w14:textId="77777777" w:rsidR="00275BF1" w:rsidRPr="006A6AE1" w:rsidRDefault="00275BF1" w:rsidP="001E4EBA"/>
    <w:p w14:paraId="39CD244F" w14:textId="7E56B78B" w:rsidR="001E4EBA" w:rsidRPr="005416CB" w:rsidRDefault="001E4EBA" w:rsidP="001E4EBA">
      <w:pPr>
        <w:rPr>
          <w:b/>
          <w:bCs/>
        </w:rPr>
      </w:pPr>
      <w:r w:rsidRPr="005416CB">
        <w:rPr>
          <w:b/>
          <w:bCs/>
        </w:rPr>
        <w:t>IOWA</w:t>
      </w:r>
    </w:p>
    <w:p w14:paraId="0DF6B8C7" w14:textId="77777777" w:rsidR="001E4EBA" w:rsidRPr="005416CB" w:rsidRDefault="001E4EBA" w:rsidP="001E4EBA">
      <w:hyperlink r:id="rId18" w:history="1">
        <w:r w:rsidRPr="005416CB">
          <w:rPr>
            <w:rStyle w:val="Hyperlink"/>
          </w:rPr>
          <w:t>SF 562</w:t>
        </w:r>
      </w:hyperlink>
      <w:r w:rsidRPr="005416CB">
        <w:t xml:space="preserve"> – Prior Authorization</w:t>
      </w:r>
    </w:p>
    <w:p w14:paraId="4D1B681C" w14:textId="1046400F" w:rsidR="001E4EBA" w:rsidRPr="005416CB" w:rsidRDefault="001E4EBA" w:rsidP="001E4EBA">
      <w:r w:rsidRPr="005416CB">
        <w:t>Introduced by Senator Sarah Trone Garriott (D), prohibits health insurers from using artificial intelligence in decision making; determinations must be based on clinical information; must respond to prior authorization (PA) requests within 48 hours for urgent requests, ten calendar days for non-urgent requests; requests for additional information must be made within 24 hours after receipt of a PA request; insurers are requires to publish statistics on PA approvals and denials on their website, updated annually. The bill was introduced in the Senate and referred to the Commerce Committee.</w:t>
      </w:r>
    </w:p>
    <w:p w14:paraId="23541E1A" w14:textId="77777777" w:rsidR="00323FD8" w:rsidRPr="005416CB" w:rsidRDefault="00323FD8" w:rsidP="001E4EBA"/>
    <w:p w14:paraId="212C9312" w14:textId="4EC5DB56" w:rsidR="00323FD8" w:rsidRPr="005416CB" w:rsidRDefault="00323FD8" w:rsidP="001E4EBA">
      <w:hyperlink r:id="rId19" w:history="1">
        <w:r w:rsidRPr="005416CB">
          <w:rPr>
            <w:rStyle w:val="Hyperlink"/>
          </w:rPr>
          <w:t>SF 575</w:t>
        </w:r>
      </w:hyperlink>
      <w:r w:rsidRPr="005416CB">
        <w:t xml:space="preserve"> – Rural Health Workforce</w:t>
      </w:r>
    </w:p>
    <w:p w14:paraId="11765D91" w14:textId="288E83E6" w:rsidR="00323FD8" w:rsidRPr="005416CB" w:rsidRDefault="00323FD8" w:rsidP="001E4EBA">
      <w:r w:rsidRPr="005416CB">
        <w:t>Introduced by the Health and Human Services Committee, SF 575 creates a health care professional incentive program to attract and retain professionals in underserved areas</w:t>
      </w:r>
      <w:r w:rsidR="005E7622">
        <w:t>, by offering income bonuses up to $200,000 per professional</w:t>
      </w:r>
      <w:r w:rsidRPr="005416CB">
        <w:t xml:space="preserve">. The bill was introduced in the Senate and referred to the Appropriations Committee. </w:t>
      </w:r>
    </w:p>
    <w:p w14:paraId="564A175F" w14:textId="77777777" w:rsidR="001E4EBA" w:rsidRPr="005416CB" w:rsidRDefault="001E4EBA" w:rsidP="001E4EBA"/>
    <w:p w14:paraId="076C804D" w14:textId="550A22D1" w:rsidR="008357DB" w:rsidRPr="005416CB" w:rsidRDefault="008357DB" w:rsidP="00A96749">
      <w:pPr>
        <w:rPr>
          <w:rFonts w:cs="Times New Roman"/>
          <w:b/>
          <w:bCs/>
          <w:szCs w:val="24"/>
        </w:rPr>
      </w:pPr>
      <w:r w:rsidRPr="005416CB">
        <w:rPr>
          <w:rFonts w:cs="Times New Roman"/>
          <w:b/>
          <w:bCs/>
          <w:szCs w:val="24"/>
        </w:rPr>
        <w:t>KANSAS</w:t>
      </w:r>
    </w:p>
    <w:bookmarkStart w:id="6" w:name="_Hlk192269131"/>
    <w:p w14:paraId="5DEF289B" w14:textId="77777777" w:rsidR="001E4EBA" w:rsidRPr="005416CB" w:rsidRDefault="001E4EBA" w:rsidP="001E4EBA">
      <w:pPr>
        <w:rPr>
          <w:rFonts w:cs="Times New Roman"/>
          <w:szCs w:val="24"/>
        </w:rPr>
      </w:pPr>
      <w:r w:rsidRPr="005416CB">
        <w:rPr>
          <w:rFonts w:cs="Times New Roman"/>
          <w:szCs w:val="24"/>
        </w:rPr>
        <w:fldChar w:fldCharType="begin"/>
      </w:r>
      <w:r w:rsidRPr="005416CB">
        <w:rPr>
          <w:rFonts w:cs="Times New Roman"/>
          <w:szCs w:val="24"/>
        </w:rPr>
        <w:instrText>HYPERLINK "https://www.kslegislature.gov/li/b2025_26/measures/documents/sb291_00_0000.pdf"</w:instrText>
      </w:r>
      <w:r w:rsidRPr="005416CB">
        <w:rPr>
          <w:rFonts w:cs="Times New Roman"/>
          <w:szCs w:val="24"/>
        </w:rPr>
      </w:r>
      <w:r w:rsidRPr="005416CB">
        <w:rPr>
          <w:rFonts w:cs="Times New Roman"/>
          <w:szCs w:val="24"/>
        </w:rPr>
        <w:fldChar w:fldCharType="separate"/>
      </w:r>
      <w:r w:rsidRPr="005416CB">
        <w:rPr>
          <w:rStyle w:val="Hyperlink"/>
          <w:rFonts w:cs="Times New Roman"/>
          <w:szCs w:val="24"/>
        </w:rPr>
        <w:t>SB 291</w:t>
      </w:r>
      <w:r w:rsidRPr="005416CB">
        <w:rPr>
          <w:rFonts w:cs="Times New Roman"/>
          <w:szCs w:val="24"/>
        </w:rPr>
        <w:fldChar w:fldCharType="end"/>
      </w:r>
      <w:r w:rsidRPr="005416CB">
        <w:rPr>
          <w:rFonts w:cs="Times New Roman"/>
          <w:szCs w:val="24"/>
        </w:rPr>
        <w:t xml:space="preserve"> – Scope of Practice</w:t>
      </w:r>
    </w:p>
    <w:p w14:paraId="3AF5A8BC" w14:textId="77777777" w:rsidR="001E4EBA" w:rsidRPr="005416CB" w:rsidRDefault="001E4EBA" w:rsidP="001E4EBA">
      <w:pPr>
        <w:rPr>
          <w:rFonts w:cs="Times New Roman"/>
          <w:szCs w:val="24"/>
        </w:rPr>
      </w:pPr>
      <w:r w:rsidRPr="005416CB">
        <w:rPr>
          <w:rFonts w:cs="Times New Roman"/>
          <w:szCs w:val="24"/>
        </w:rPr>
        <w:t xml:space="preserve">Introduced by the Assessment and Taxation Committee, SB 291 allows optometrists to use medical devices; remove non-perforating foreign bodies from the cornea, conjunctive or eyelids; scraping the cornea for diagnostic tests; closing the tear drainage structure of the eye; express conjunctival follicles; debridement of the corneal epithelium; removal of chalazion; remove and biopsy skin lesions without known malignancy; laser capsulotomy, trabeculoplasty and peripheral iridotomy. The bill was introduced in the Senate and referred to the Assessment Taxation Committee. </w:t>
      </w:r>
    </w:p>
    <w:bookmarkEnd w:id="6"/>
    <w:p w14:paraId="624BE55E" w14:textId="77777777" w:rsidR="00052F48" w:rsidRPr="005416CB" w:rsidRDefault="00052F48" w:rsidP="00A96749">
      <w:pPr>
        <w:rPr>
          <w:rFonts w:cs="Times New Roman"/>
          <w:szCs w:val="24"/>
        </w:rPr>
      </w:pPr>
    </w:p>
    <w:p w14:paraId="09925CBC" w14:textId="7228D742" w:rsidR="00052F48" w:rsidRPr="005416CB" w:rsidRDefault="00052F48" w:rsidP="00A96749">
      <w:pPr>
        <w:rPr>
          <w:rFonts w:cs="Times New Roman"/>
          <w:b/>
          <w:bCs/>
          <w:szCs w:val="24"/>
        </w:rPr>
      </w:pPr>
      <w:r w:rsidRPr="005416CB">
        <w:rPr>
          <w:rFonts w:cs="Times New Roman"/>
          <w:b/>
          <w:bCs/>
          <w:szCs w:val="24"/>
        </w:rPr>
        <w:t>KENTUCKY</w:t>
      </w:r>
    </w:p>
    <w:bookmarkStart w:id="7" w:name="_Hlk192269161"/>
    <w:p w14:paraId="4C502795" w14:textId="29FCAADE" w:rsidR="00022E66" w:rsidRPr="005416CB" w:rsidRDefault="00022E66" w:rsidP="00A96749">
      <w:pPr>
        <w:rPr>
          <w:rFonts w:cs="Times New Roman"/>
          <w:szCs w:val="24"/>
        </w:rPr>
      </w:pPr>
      <w:r w:rsidRPr="005416CB">
        <w:rPr>
          <w:rFonts w:cs="Times New Roman"/>
          <w:szCs w:val="24"/>
        </w:rPr>
        <w:fldChar w:fldCharType="begin"/>
      </w:r>
      <w:r w:rsidRPr="005416CB">
        <w:rPr>
          <w:rFonts w:cs="Times New Roman"/>
          <w:szCs w:val="24"/>
        </w:rPr>
        <w:instrText>HYPERLINK "https://apps.legislature.ky.gov/recorddocuments/bill/25RS/sb132/bill.pdf"</w:instrText>
      </w:r>
      <w:r w:rsidRPr="005416CB">
        <w:rPr>
          <w:rFonts w:cs="Times New Roman"/>
          <w:szCs w:val="24"/>
        </w:rPr>
      </w:r>
      <w:r w:rsidRPr="005416CB">
        <w:rPr>
          <w:rFonts w:cs="Times New Roman"/>
          <w:szCs w:val="24"/>
        </w:rPr>
        <w:fldChar w:fldCharType="separate"/>
      </w:r>
      <w:r w:rsidRPr="005416CB">
        <w:rPr>
          <w:rStyle w:val="Hyperlink"/>
          <w:rFonts w:cs="Times New Roman"/>
          <w:szCs w:val="24"/>
        </w:rPr>
        <w:t>SB 132</w:t>
      </w:r>
      <w:r w:rsidRPr="005416CB">
        <w:rPr>
          <w:rFonts w:cs="Times New Roman"/>
          <w:szCs w:val="24"/>
        </w:rPr>
        <w:fldChar w:fldCharType="end"/>
      </w:r>
      <w:r w:rsidRPr="005416CB">
        <w:rPr>
          <w:rFonts w:cs="Times New Roman"/>
          <w:szCs w:val="24"/>
        </w:rPr>
        <w:t xml:space="preserve"> – Moral Conscience</w:t>
      </w:r>
    </w:p>
    <w:p w14:paraId="5385FC52" w14:textId="67B042ED" w:rsidR="00022E66" w:rsidRPr="005416CB" w:rsidRDefault="00022E66" w:rsidP="00A96749">
      <w:pPr>
        <w:rPr>
          <w:rFonts w:cs="Times New Roman"/>
          <w:szCs w:val="24"/>
        </w:rPr>
      </w:pPr>
      <w:r w:rsidRPr="005416CB">
        <w:rPr>
          <w:rFonts w:cs="Times New Roman"/>
          <w:szCs w:val="24"/>
        </w:rPr>
        <w:t>Introduced by Senator Donald Douglas (R), SB 132 prevents physicians from being compelled to participate in medical procedures conflict</w:t>
      </w:r>
      <w:r w:rsidR="00A13F8D" w:rsidRPr="005416CB">
        <w:rPr>
          <w:rFonts w:cs="Times New Roman"/>
          <w:szCs w:val="24"/>
        </w:rPr>
        <w:t>ing</w:t>
      </w:r>
      <w:r w:rsidRPr="005416CB">
        <w:rPr>
          <w:rFonts w:cs="Times New Roman"/>
          <w:szCs w:val="24"/>
        </w:rPr>
        <w:t xml:space="preserve"> with their moral, religious, or ethical beliefs. The bill was introduced in the Senate and referred to the Committee on Committees. </w:t>
      </w:r>
    </w:p>
    <w:bookmarkEnd w:id="7"/>
    <w:p w14:paraId="636910D9" w14:textId="77777777" w:rsidR="00022E66" w:rsidRPr="005416CB" w:rsidRDefault="00022E66" w:rsidP="00A96749">
      <w:pPr>
        <w:rPr>
          <w:rFonts w:cs="Times New Roman"/>
          <w:szCs w:val="24"/>
        </w:rPr>
      </w:pPr>
    </w:p>
    <w:bookmarkStart w:id="8" w:name="_Hlk192269239"/>
    <w:p w14:paraId="08256F30" w14:textId="3A0B6D33" w:rsidR="00052F48" w:rsidRPr="005416CB" w:rsidRDefault="00052F48" w:rsidP="00A96749">
      <w:pPr>
        <w:rPr>
          <w:rFonts w:cs="Times New Roman"/>
          <w:szCs w:val="24"/>
        </w:rPr>
      </w:pPr>
      <w:r w:rsidRPr="005416CB">
        <w:rPr>
          <w:rFonts w:cs="Times New Roman"/>
          <w:szCs w:val="24"/>
        </w:rPr>
        <w:fldChar w:fldCharType="begin"/>
      </w:r>
      <w:r w:rsidRPr="005416CB">
        <w:rPr>
          <w:rFonts w:cs="Times New Roman"/>
          <w:szCs w:val="24"/>
        </w:rPr>
        <w:instrText>HYPERLINK "https://apps.legislature.ky.gov/recorddocuments/bill/25RS/sb153/bill.pdf"</w:instrText>
      </w:r>
      <w:r w:rsidRPr="005416CB">
        <w:rPr>
          <w:rFonts w:cs="Times New Roman"/>
          <w:szCs w:val="24"/>
        </w:rPr>
      </w:r>
      <w:r w:rsidRPr="005416CB">
        <w:rPr>
          <w:rFonts w:cs="Times New Roman"/>
          <w:szCs w:val="24"/>
        </w:rPr>
        <w:fldChar w:fldCharType="separate"/>
      </w:r>
      <w:r w:rsidRPr="005416CB">
        <w:rPr>
          <w:rStyle w:val="Hyperlink"/>
          <w:rFonts w:cs="Times New Roman"/>
          <w:szCs w:val="24"/>
        </w:rPr>
        <w:t>SB 153</w:t>
      </w:r>
      <w:r w:rsidRPr="005416CB">
        <w:rPr>
          <w:rFonts w:cs="Times New Roman"/>
          <w:szCs w:val="24"/>
        </w:rPr>
        <w:fldChar w:fldCharType="end"/>
      </w:r>
      <w:r w:rsidRPr="005416CB">
        <w:rPr>
          <w:rFonts w:cs="Times New Roman"/>
          <w:szCs w:val="24"/>
        </w:rPr>
        <w:t xml:space="preserve"> – Medicaid</w:t>
      </w:r>
    </w:p>
    <w:p w14:paraId="0D996FC4" w14:textId="5CB72EF1" w:rsidR="00052F48" w:rsidRPr="005416CB" w:rsidRDefault="00052F48" w:rsidP="00A96749">
      <w:pPr>
        <w:rPr>
          <w:rFonts w:cs="Times New Roman"/>
          <w:szCs w:val="24"/>
        </w:rPr>
      </w:pPr>
      <w:r w:rsidRPr="005416CB">
        <w:rPr>
          <w:rFonts w:cs="Times New Roman"/>
          <w:szCs w:val="24"/>
        </w:rPr>
        <w:lastRenderedPageBreak/>
        <w:t xml:space="preserve">Introduced by Senator Craig Richardson (R), SB 153 establishes a prepayment review process for Medicaid claims; all claims must be reviewed and responded to within 15 days. The bill was introduced in the Senate and referred to the Committee on Committees. </w:t>
      </w:r>
    </w:p>
    <w:bookmarkEnd w:id="8"/>
    <w:p w14:paraId="7A79D8A5" w14:textId="77777777" w:rsidR="008357DB" w:rsidRPr="006A6AE1" w:rsidRDefault="008357DB" w:rsidP="00A96749">
      <w:pPr>
        <w:rPr>
          <w:rFonts w:cs="Times New Roman"/>
          <w:szCs w:val="24"/>
        </w:rPr>
      </w:pPr>
    </w:p>
    <w:p w14:paraId="2819699C" w14:textId="6882BC2C" w:rsidR="0059514D" w:rsidRPr="005416CB" w:rsidRDefault="004B2D94" w:rsidP="00A96749">
      <w:pPr>
        <w:rPr>
          <w:rFonts w:cs="Times New Roman"/>
          <w:b/>
          <w:bCs/>
          <w:szCs w:val="24"/>
        </w:rPr>
      </w:pPr>
      <w:r w:rsidRPr="005416CB">
        <w:rPr>
          <w:rFonts w:cs="Times New Roman"/>
          <w:b/>
          <w:bCs/>
          <w:szCs w:val="24"/>
        </w:rPr>
        <w:t>MAINE</w:t>
      </w:r>
    </w:p>
    <w:p w14:paraId="01952E80" w14:textId="77777777" w:rsidR="001E4EBA" w:rsidRPr="005416CB" w:rsidRDefault="001E4EBA" w:rsidP="001E4EBA">
      <w:pPr>
        <w:rPr>
          <w:rFonts w:cs="Times New Roman"/>
          <w:szCs w:val="24"/>
        </w:rPr>
      </w:pPr>
      <w:hyperlink r:id="rId20" w:history="1">
        <w:r w:rsidRPr="005416CB">
          <w:rPr>
            <w:rStyle w:val="Hyperlink"/>
            <w:rFonts w:cs="Times New Roman"/>
            <w:szCs w:val="24"/>
          </w:rPr>
          <w:t>LD 955</w:t>
        </w:r>
      </w:hyperlink>
      <w:r w:rsidRPr="005416CB">
        <w:rPr>
          <w:rFonts w:cs="Times New Roman"/>
          <w:szCs w:val="24"/>
        </w:rPr>
        <w:t xml:space="preserve"> – Artificial Intelligence</w:t>
      </w:r>
    </w:p>
    <w:p w14:paraId="5325A6F6" w14:textId="77777777" w:rsidR="001E4EBA" w:rsidRPr="005416CB" w:rsidRDefault="001E4EBA" w:rsidP="001E4EBA">
      <w:pPr>
        <w:rPr>
          <w:rFonts w:cs="Times New Roman"/>
          <w:szCs w:val="24"/>
        </w:rPr>
      </w:pPr>
      <w:r w:rsidRPr="005416CB">
        <w:rPr>
          <w:rFonts w:cs="Times New Roman"/>
          <w:szCs w:val="24"/>
        </w:rPr>
        <w:t>Introduced by Senator Joseph Martin (R), LD 955 prohibits artificial intelligence (AI) based denials without a physician's review; requires regular reporting on AI systems by carriers to the bureau of insurance. The bill was introduced in the Senate and referred to the Health Coverage, Insurance, and Financial Services Committee.</w:t>
      </w:r>
    </w:p>
    <w:p w14:paraId="668309A0" w14:textId="77777777" w:rsidR="001E4EBA" w:rsidRPr="005416CB" w:rsidRDefault="001E4EBA" w:rsidP="001E4EBA">
      <w:pPr>
        <w:rPr>
          <w:rFonts w:cs="Times New Roman"/>
          <w:szCs w:val="24"/>
        </w:rPr>
      </w:pPr>
    </w:p>
    <w:p w14:paraId="4C1537C2" w14:textId="77777777" w:rsidR="001E4EBA" w:rsidRPr="005416CB" w:rsidRDefault="001E4EBA" w:rsidP="001E4EBA">
      <w:pPr>
        <w:rPr>
          <w:rFonts w:cs="Times New Roman"/>
          <w:szCs w:val="24"/>
        </w:rPr>
      </w:pPr>
      <w:hyperlink r:id="rId21" w:history="1">
        <w:r w:rsidRPr="005416CB">
          <w:rPr>
            <w:rStyle w:val="Hyperlink"/>
            <w:rFonts w:cs="Times New Roman"/>
            <w:szCs w:val="24"/>
          </w:rPr>
          <w:t>LD 961</w:t>
        </w:r>
      </w:hyperlink>
      <w:r w:rsidRPr="005416CB">
        <w:rPr>
          <w:rFonts w:cs="Times New Roman"/>
          <w:szCs w:val="24"/>
        </w:rPr>
        <w:t xml:space="preserve"> – Scope of Practice</w:t>
      </w:r>
    </w:p>
    <w:p w14:paraId="6508F83F" w14:textId="77777777" w:rsidR="001E4EBA" w:rsidRPr="005416CB" w:rsidRDefault="001E4EBA" w:rsidP="001E4EBA">
      <w:pPr>
        <w:rPr>
          <w:rFonts w:cs="Times New Roman"/>
          <w:szCs w:val="24"/>
        </w:rPr>
      </w:pPr>
      <w:r w:rsidRPr="005416CB">
        <w:rPr>
          <w:rFonts w:cs="Times New Roman"/>
          <w:szCs w:val="24"/>
        </w:rPr>
        <w:t>Introduced by Representative Kristi Mathieson (D), LD 961 allows advanced practice registered nurses to practice without supervision. The bill was introduced in the House and referred to the Health Coverage, Insurance, and Financial Services Committee.</w:t>
      </w:r>
    </w:p>
    <w:p w14:paraId="1080F7D6" w14:textId="77777777" w:rsidR="00A86927" w:rsidRPr="005416CB" w:rsidRDefault="00A86927" w:rsidP="00A96749">
      <w:pPr>
        <w:rPr>
          <w:rFonts w:cs="Times New Roman"/>
          <w:szCs w:val="24"/>
        </w:rPr>
      </w:pPr>
    </w:p>
    <w:p w14:paraId="41B9F033" w14:textId="6502AA66" w:rsidR="00C62969" w:rsidRPr="005416CB" w:rsidRDefault="00C62969" w:rsidP="00A96749">
      <w:pPr>
        <w:rPr>
          <w:rFonts w:cs="Times New Roman"/>
          <w:b/>
          <w:bCs/>
          <w:szCs w:val="24"/>
        </w:rPr>
      </w:pPr>
      <w:r w:rsidRPr="005416CB">
        <w:rPr>
          <w:rFonts w:cs="Times New Roman"/>
          <w:b/>
          <w:bCs/>
          <w:szCs w:val="24"/>
        </w:rPr>
        <w:t xml:space="preserve">MINNESOTA </w:t>
      </w:r>
    </w:p>
    <w:p w14:paraId="37620621" w14:textId="15BA75E7" w:rsidR="00B772EA" w:rsidRPr="005416CB" w:rsidRDefault="00B772EA" w:rsidP="00A96749">
      <w:pPr>
        <w:rPr>
          <w:rFonts w:cs="Times New Roman"/>
          <w:szCs w:val="24"/>
        </w:rPr>
      </w:pPr>
      <w:hyperlink r:id="rId22" w:history="1">
        <w:r w:rsidRPr="005416CB">
          <w:rPr>
            <w:rStyle w:val="Hyperlink"/>
            <w:rFonts w:cs="Times New Roman"/>
            <w:szCs w:val="24"/>
          </w:rPr>
          <w:t>HF 2172</w:t>
        </w:r>
      </w:hyperlink>
      <w:r w:rsidRPr="005416CB">
        <w:rPr>
          <w:rFonts w:cs="Times New Roman"/>
          <w:szCs w:val="24"/>
        </w:rPr>
        <w:t xml:space="preserve"> – Telemedicine </w:t>
      </w:r>
    </w:p>
    <w:p w14:paraId="76665AC2" w14:textId="28EFD4C2" w:rsidR="00B772EA" w:rsidRPr="005416CB" w:rsidRDefault="00B772EA" w:rsidP="00A96749">
      <w:pPr>
        <w:rPr>
          <w:rFonts w:cs="Times New Roman"/>
          <w:szCs w:val="24"/>
        </w:rPr>
      </w:pPr>
      <w:r w:rsidRPr="005416CB">
        <w:rPr>
          <w:rFonts w:cs="Times New Roman"/>
          <w:szCs w:val="24"/>
        </w:rPr>
        <w:t xml:space="preserve">Introduced by Representative Jeff Backer (R), HF 2172 establishes reimbursement parity between telehealth and in-person medical services. The bill was introduced in the House and referred to the Human Services Finance and Policy Committee. </w:t>
      </w:r>
    </w:p>
    <w:p w14:paraId="0CFAB711" w14:textId="77777777" w:rsidR="00B772EA" w:rsidRPr="005416CB" w:rsidRDefault="00B772EA" w:rsidP="00A96749">
      <w:pPr>
        <w:rPr>
          <w:rFonts w:cs="Times New Roman"/>
          <w:szCs w:val="24"/>
        </w:rPr>
      </w:pPr>
    </w:p>
    <w:p w14:paraId="4276A40A" w14:textId="33CC51CB" w:rsidR="00C62969" w:rsidRPr="005416CB" w:rsidRDefault="00C62969" w:rsidP="00A96749">
      <w:pPr>
        <w:rPr>
          <w:rFonts w:cs="Times New Roman"/>
          <w:szCs w:val="24"/>
        </w:rPr>
      </w:pPr>
      <w:hyperlink r:id="rId23" w:history="1">
        <w:r w:rsidRPr="005416CB">
          <w:rPr>
            <w:rStyle w:val="Hyperlink"/>
            <w:rFonts w:cs="Times New Roman"/>
            <w:szCs w:val="24"/>
          </w:rPr>
          <w:t>SF 2441</w:t>
        </w:r>
      </w:hyperlink>
      <w:r w:rsidRPr="005416CB">
        <w:rPr>
          <w:rFonts w:cs="Times New Roman"/>
          <w:szCs w:val="24"/>
        </w:rPr>
        <w:t xml:space="preserve"> – Insurance</w:t>
      </w:r>
    </w:p>
    <w:p w14:paraId="170A33FF" w14:textId="5B9B7B73" w:rsidR="00C62969" w:rsidRPr="005416CB" w:rsidRDefault="00C62969" w:rsidP="00A96749">
      <w:pPr>
        <w:rPr>
          <w:rFonts w:cs="Times New Roman"/>
          <w:szCs w:val="24"/>
        </w:rPr>
      </w:pPr>
      <w:r w:rsidRPr="005416CB">
        <w:rPr>
          <w:rFonts w:cs="Times New Roman"/>
          <w:szCs w:val="24"/>
        </w:rPr>
        <w:t xml:space="preserve">Introduced by Senator John Hoffman (D), SF 2441 prohibits health insurers from denying providers the right to contract as in-network providers based on geographic location. The bill was introduced in the Senate and referred to the Commerce and Consumer Protection Committee. </w:t>
      </w:r>
    </w:p>
    <w:p w14:paraId="6B37D74C" w14:textId="77777777" w:rsidR="00C62969" w:rsidRPr="006A6AE1" w:rsidRDefault="00C62969" w:rsidP="00A96749">
      <w:pPr>
        <w:rPr>
          <w:rFonts w:cs="Times New Roman"/>
          <w:szCs w:val="24"/>
        </w:rPr>
      </w:pPr>
    </w:p>
    <w:p w14:paraId="1761316B" w14:textId="15409F9C" w:rsidR="00A86927" w:rsidRPr="005416CB" w:rsidRDefault="00A86927" w:rsidP="00A96749">
      <w:pPr>
        <w:rPr>
          <w:rFonts w:cs="Times New Roman"/>
          <w:szCs w:val="24"/>
        </w:rPr>
      </w:pPr>
      <w:r w:rsidRPr="005416CB">
        <w:rPr>
          <w:rFonts w:cs="Times New Roman"/>
          <w:b/>
          <w:bCs/>
          <w:szCs w:val="24"/>
        </w:rPr>
        <w:t>MONTANA</w:t>
      </w:r>
    </w:p>
    <w:p w14:paraId="1C36FED7" w14:textId="68A813DE" w:rsidR="006C2FD2" w:rsidRPr="005416CB" w:rsidRDefault="006C2FD2" w:rsidP="00A96749">
      <w:pPr>
        <w:rPr>
          <w:rFonts w:cs="Times New Roman"/>
          <w:szCs w:val="24"/>
        </w:rPr>
      </w:pPr>
      <w:hyperlink r:id="rId24" w:history="1">
        <w:r w:rsidRPr="005416CB">
          <w:rPr>
            <w:rStyle w:val="Hyperlink"/>
            <w:rFonts w:cs="Times New Roman"/>
            <w:szCs w:val="24"/>
          </w:rPr>
          <w:t>SB 361</w:t>
        </w:r>
      </w:hyperlink>
      <w:r w:rsidRPr="005416CB">
        <w:rPr>
          <w:rFonts w:cs="Times New Roman"/>
          <w:szCs w:val="24"/>
        </w:rPr>
        <w:t xml:space="preserve"> – Medicaid </w:t>
      </w:r>
    </w:p>
    <w:p w14:paraId="7F482B35" w14:textId="4FEF8588" w:rsidR="006C2FD2" w:rsidRPr="005416CB" w:rsidRDefault="006C2FD2" w:rsidP="00A96749">
      <w:pPr>
        <w:rPr>
          <w:rFonts w:cs="Times New Roman"/>
          <w:szCs w:val="24"/>
        </w:rPr>
      </w:pPr>
      <w:r w:rsidRPr="005416CB">
        <w:rPr>
          <w:rFonts w:cs="Times New Roman"/>
          <w:szCs w:val="24"/>
        </w:rPr>
        <w:t xml:space="preserve">Introduced by Representative Josh </w:t>
      </w:r>
      <w:proofErr w:type="spellStart"/>
      <w:r w:rsidRPr="005416CB">
        <w:rPr>
          <w:rFonts w:cs="Times New Roman"/>
          <w:szCs w:val="24"/>
        </w:rPr>
        <w:t>Kassmier</w:t>
      </w:r>
      <w:proofErr w:type="spellEnd"/>
      <w:r w:rsidRPr="005416CB">
        <w:rPr>
          <w:rFonts w:cs="Times New Roman"/>
          <w:szCs w:val="24"/>
        </w:rPr>
        <w:t xml:space="preserve"> (R), SB 361 prohibits denial of Medicaid claims by health insurers based on submission timing or documentation issues; claims must be processed within three years. The bill was introduced in the Senate and referred to the </w:t>
      </w:r>
      <w:r w:rsidR="00812A13" w:rsidRPr="005416CB">
        <w:rPr>
          <w:rFonts w:cs="Times New Roman"/>
          <w:szCs w:val="24"/>
        </w:rPr>
        <w:t xml:space="preserve">Business, Labor, and Economic Affairs Committee. </w:t>
      </w:r>
    </w:p>
    <w:p w14:paraId="689F6C13" w14:textId="77777777" w:rsidR="006C2FD2" w:rsidRPr="005416CB" w:rsidRDefault="006C2FD2" w:rsidP="00A96749">
      <w:pPr>
        <w:rPr>
          <w:rFonts w:cs="Times New Roman"/>
          <w:szCs w:val="24"/>
        </w:rPr>
      </w:pPr>
    </w:p>
    <w:p w14:paraId="1DE7CBBC" w14:textId="04DB357B" w:rsidR="00A86927" w:rsidRPr="005416CB" w:rsidRDefault="00A86927" w:rsidP="00A96749">
      <w:pPr>
        <w:rPr>
          <w:rFonts w:cs="Times New Roman"/>
          <w:szCs w:val="24"/>
        </w:rPr>
      </w:pPr>
      <w:hyperlink r:id="rId25" w:history="1">
        <w:r w:rsidRPr="005416CB">
          <w:rPr>
            <w:rStyle w:val="Hyperlink"/>
            <w:rFonts w:cs="Times New Roman"/>
            <w:szCs w:val="24"/>
          </w:rPr>
          <w:t>SB 446</w:t>
        </w:r>
      </w:hyperlink>
      <w:r w:rsidRPr="005416CB">
        <w:rPr>
          <w:rFonts w:cs="Times New Roman"/>
          <w:szCs w:val="24"/>
        </w:rPr>
        <w:t xml:space="preserve"> – Prior Authorization</w:t>
      </w:r>
    </w:p>
    <w:p w14:paraId="62AF06CC" w14:textId="1DD5A3AD" w:rsidR="00A86927" w:rsidRPr="005416CB" w:rsidRDefault="00A86927" w:rsidP="00A96749">
      <w:pPr>
        <w:rPr>
          <w:rFonts w:cs="Times New Roman"/>
          <w:szCs w:val="24"/>
        </w:rPr>
      </w:pPr>
      <w:r w:rsidRPr="005416CB">
        <w:rPr>
          <w:rFonts w:cs="Times New Roman"/>
          <w:szCs w:val="24"/>
        </w:rPr>
        <w:t xml:space="preserve">Introduced by Senator Vince Ricci (R), SB 446 requires a state-licensed physician with a specialty relevant to the condition under review to make adverse determinations and review grievances. </w:t>
      </w:r>
      <w:r w:rsidR="00547F92" w:rsidRPr="005416CB">
        <w:rPr>
          <w:rFonts w:cs="Times New Roman"/>
          <w:szCs w:val="24"/>
        </w:rPr>
        <w:t xml:space="preserve">The bill was introduced in the Senate and referred to the Business, Labor, and Economic Affairs Committee. </w:t>
      </w:r>
    </w:p>
    <w:p w14:paraId="5382CF3C" w14:textId="77777777" w:rsidR="00547F92" w:rsidRPr="005416CB" w:rsidRDefault="00547F92" w:rsidP="00A96749">
      <w:pPr>
        <w:rPr>
          <w:rFonts w:cs="Times New Roman"/>
          <w:szCs w:val="24"/>
        </w:rPr>
      </w:pPr>
    </w:p>
    <w:p w14:paraId="46045B32" w14:textId="256A02C3" w:rsidR="00547F92" w:rsidRPr="005416CB" w:rsidRDefault="00547F92" w:rsidP="00A96749">
      <w:pPr>
        <w:rPr>
          <w:rFonts w:cs="Times New Roman"/>
          <w:szCs w:val="24"/>
        </w:rPr>
      </w:pPr>
      <w:hyperlink r:id="rId26" w:history="1">
        <w:r w:rsidRPr="005416CB">
          <w:rPr>
            <w:rStyle w:val="Hyperlink"/>
            <w:rFonts w:cs="Times New Roman"/>
            <w:szCs w:val="24"/>
          </w:rPr>
          <w:t>SB 447</w:t>
        </w:r>
      </w:hyperlink>
      <w:r w:rsidRPr="005416CB">
        <w:rPr>
          <w:rFonts w:cs="Times New Roman"/>
          <w:szCs w:val="24"/>
        </w:rPr>
        <w:t xml:space="preserve"> – Prior Authorization</w:t>
      </w:r>
    </w:p>
    <w:p w14:paraId="649FAD28" w14:textId="1D7A59F4" w:rsidR="00547F92" w:rsidRPr="005416CB" w:rsidRDefault="00547F92" w:rsidP="00A96749">
      <w:pPr>
        <w:rPr>
          <w:rFonts w:cs="Times New Roman"/>
          <w:szCs w:val="24"/>
        </w:rPr>
      </w:pPr>
      <w:r w:rsidRPr="005416CB">
        <w:rPr>
          <w:rFonts w:cs="Times New Roman"/>
          <w:szCs w:val="24"/>
        </w:rPr>
        <w:t>Introduced by Senator Vince Ricci (R), SB 447 extends prior authorization</w:t>
      </w:r>
      <w:r w:rsidR="002F327F" w:rsidRPr="005416CB">
        <w:rPr>
          <w:rFonts w:cs="Times New Roman"/>
          <w:szCs w:val="24"/>
        </w:rPr>
        <w:t xml:space="preserve"> (PA)</w:t>
      </w:r>
      <w:r w:rsidRPr="005416CB">
        <w:rPr>
          <w:rFonts w:cs="Times New Roman"/>
          <w:szCs w:val="24"/>
        </w:rPr>
        <w:t xml:space="preserve"> approvals for chronic conditions </w:t>
      </w:r>
      <w:r w:rsidR="00AB4F5C" w:rsidRPr="005416CB">
        <w:rPr>
          <w:rFonts w:cs="Times New Roman"/>
          <w:szCs w:val="24"/>
        </w:rPr>
        <w:t xml:space="preserve">for </w:t>
      </w:r>
      <w:r w:rsidRPr="005416CB">
        <w:rPr>
          <w:rFonts w:cs="Times New Roman"/>
          <w:szCs w:val="24"/>
        </w:rPr>
        <w:t xml:space="preserve">the duration of the condition; prohibits </w:t>
      </w:r>
      <w:r w:rsidR="00AB4F5C" w:rsidRPr="005416CB">
        <w:rPr>
          <w:rFonts w:cs="Times New Roman"/>
          <w:szCs w:val="24"/>
        </w:rPr>
        <w:t>PA</w:t>
      </w:r>
      <w:r w:rsidRPr="005416CB">
        <w:rPr>
          <w:rFonts w:cs="Times New Roman"/>
          <w:szCs w:val="24"/>
        </w:rPr>
        <w:t xml:space="preserve"> for generic drugs not classified as controlled substances; mandates adverse determinations during </w:t>
      </w:r>
      <w:r w:rsidR="00AB4F5C" w:rsidRPr="005416CB">
        <w:rPr>
          <w:rFonts w:cs="Times New Roman"/>
          <w:szCs w:val="24"/>
        </w:rPr>
        <w:t>PA</w:t>
      </w:r>
      <w:r w:rsidRPr="005416CB">
        <w:rPr>
          <w:rFonts w:cs="Times New Roman"/>
          <w:szCs w:val="24"/>
        </w:rPr>
        <w:t xml:space="preserve"> be accompanied by a list of covered therapeutic alternatives</w:t>
      </w:r>
      <w:r w:rsidR="00AB4F5C" w:rsidRPr="005416CB">
        <w:rPr>
          <w:rFonts w:cs="Times New Roman"/>
          <w:szCs w:val="24"/>
        </w:rPr>
        <w:t xml:space="preserve">; </w:t>
      </w:r>
      <w:r w:rsidRPr="005416CB">
        <w:rPr>
          <w:rFonts w:cs="Times New Roman"/>
          <w:szCs w:val="24"/>
        </w:rPr>
        <w:t xml:space="preserve">requires </w:t>
      </w:r>
      <w:r w:rsidR="00AB4F5C" w:rsidRPr="005416CB">
        <w:rPr>
          <w:rFonts w:cs="Times New Roman"/>
          <w:szCs w:val="24"/>
        </w:rPr>
        <w:t xml:space="preserve">PA </w:t>
      </w:r>
      <w:r w:rsidRPr="005416CB">
        <w:rPr>
          <w:rFonts w:cs="Times New Roman"/>
          <w:szCs w:val="24"/>
        </w:rPr>
        <w:t xml:space="preserve">determinations be made by a physician specializing </w:t>
      </w:r>
      <w:r w:rsidRPr="005416CB">
        <w:rPr>
          <w:rFonts w:cs="Times New Roman"/>
          <w:szCs w:val="24"/>
        </w:rPr>
        <w:lastRenderedPageBreak/>
        <w:t xml:space="preserve">in the relevant condition. The bill was introduced in the Senate and referred to the Business, Labor, and Economic Affairs Committee. </w:t>
      </w:r>
    </w:p>
    <w:p w14:paraId="6492C9AE" w14:textId="77777777" w:rsidR="0079257F" w:rsidRPr="005416CB" w:rsidRDefault="0079257F" w:rsidP="00A96749">
      <w:pPr>
        <w:rPr>
          <w:rFonts w:cs="Times New Roman"/>
          <w:szCs w:val="24"/>
        </w:rPr>
      </w:pPr>
    </w:p>
    <w:p w14:paraId="10F0B5C1" w14:textId="16C7CDC9" w:rsidR="0079257F" w:rsidRPr="005416CB" w:rsidRDefault="0079257F" w:rsidP="00A96749">
      <w:pPr>
        <w:rPr>
          <w:rFonts w:cs="Times New Roman"/>
          <w:szCs w:val="24"/>
        </w:rPr>
      </w:pPr>
      <w:hyperlink r:id="rId27" w:history="1">
        <w:r w:rsidRPr="005416CB">
          <w:rPr>
            <w:rStyle w:val="Hyperlink"/>
            <w:rFonts w:cs="Times New Roman"/>
            <w:szCs w:val="24"/>
          </w:rPr>
          <w:t>SB 449</w:t>
        </w:r>
      </w:hyperlink>
      <w:r w:rsidRPr="005416CB">
        <w:rPr>
          <w:rFonts w:cs="Times New Roman"/>
          <w:szCs w:val="24"/>
        </w:rPr>
        <w:t xml:space="preserve"> – Prior Authorization</w:t>
      </w:r>
    </w:p>
    <w:p w14:paraId="72EACFAD" w14:textId="3D44B762" w:rsidR="0079257F" w:rsidRPr="005416CB" w:rsidRDefault="0079257F" w:rsidP="00A96749">
      <w:pPr>
        <w:rPr>
          <w:rFonts w:cs="Times New Roman"/>
          <w:szCs w:val="24"/>
        </w:rPr>
      </w:pPr>
      <w:r w:rsidRPr="005416CB">
        <w:rPr>
          <w:rFonts w:cs="Times New Roman"/>
          <w:szCs w:val="24"/>
        </w:rPr>
        <w:t>Introduced by Senator Vince Ricci (R), SB 449 requires health insurers to honor prior authorizations</w:t>
      </w:r>
      <w:r w:rsidR="002F327F" w:rsidRPr="005416CB">
        <w:rPr>
          <w:rFonts w:cs="Times New Roman"/>
          <w:szCs w:val="24"/>
        </w:rPr>
        <w:t xml:space="preserve"> (PA)</w:t>
      </w:r>
      <w:r w:rsidRPr="005416CB">
        <w:rPr>
          <w:rFonts w:cs="Times New Roman"/>
          <w:szCs w:val="24"/>
        </w:rPr>
        <w:t xml:space="preserve"> for at least 90 days </w:t>
      </w:r>
      <w:r w:rsidR="002F327F" w:rsidRPr="005416CB">
        <w:rPr>
          <w:rFonts w:cs="Times New Roman"/>
          <w:szCs w:val="24"/>
        </w:rPr>
        <w:t xml:space="preserve">after </w:t>
      </w:r>
      <w:r w:rsidRPr="005416CB">
        <w:rPr>
          <w:rFonts w:cs="Times New Roman"/>
          <w:szCs w:val="24"/>
        </w:rPr>
        <w:t xml:space="preserve">enrollees switch plans; </w:t>
      </w:r>
      <w:r w:rsidR="002F327F" w:rsidRPr="005416CB">
        <w:rPr>
          <w:rFonts w:cs="Times New Roman"/>
          <w:szCs w:val="24"/>
        </w:rPr>
        <w:t xml:space="preserve">prohibits </w:t>
      </w:r>
      <w:r w:rsidRPr="005416CB">
        <w:rPr>
          <w:rFonts w:cs="Times New Roman"/>
          <w:szCs w:val="24"/>
        </w:rPr>
        <w:t xml:space="preserve">retroactive denials of service once </w:t>
      </w:r>
      <w:r w:rsidR="002F327F" w:rsidRPr="005416CB">
        <w:rPr>
          <w:rFonts w:cs="Times New Roman"/>
          <w:szCs w:val="24"/>
        </w:rPr>
        <w:t>PA</w:t>
      </w:r>
      <w:r w:rsidRPr="005416CB">
        <w:rPr>
          <w:rFonts w:cs="Times New Roman"/>
          <w:szCs w:val="24"/>
        </w:rPr>
        <w:t xml:space="preserve"> </w:t>
      </w:r>
      <w:r w:rsidR="002F327F" w:rsidRPr="005416CB">
        <w:rPr>
          <w:rFonts w:cs="Times New Roman"/>
          <w:szCs w:val="24"/>
        </w:rPr>
        <w:t>is</w:t>
      </w:r>
      <w:r w:rsidRPr="005416CB">
        <w:rPr>
          <w:rFonts w:cs="Times New Roman"/>
          <w:szCs w:val="24"/>
        </w:rPr>
        <w:t xml:space="preserve"> granted; requires health insurers to accept and respond to </w:t>
      </w:r>
      <w:r w:rsidR="002F327F" w:rsidRPr="005416CB">
        <w:rPr>
          <w:rFonts w:cs="Times New Roman"/>
          <w:szCs w:val="24"/>
        </w:rPr>
        <w:t>PA</w:t>
      </w:r>
      <w:r w:rsidRPr="005416CB">
        <w:rPr>
          <w:rFonts w:cs="Times New Roman"/>
          <w:szCs w:val="24"/>
        </w:rPr>
        <w:t xml:space="preserve"> requests electronically. The bill was introduced in the Senate and referred to the Business, Labor, and Economic Affairs Committee. </w:t>
      </w:r>
    </w:p>
    <w:p w14:paraId="6C48B4C8" w14:textId="77777777" w:rsidR="00511C50" w:rsidRPr="005416CB" w:rsidRDefault="00511C50" w:rsidP="00A96749">
      <w:pPr>
        <w:rPr>
          <w:rFonts w:cs="Times New Roman"/>
          <w:szCs w:val="24"/>
        </w:rPr>
      </w:pPr>
    </w:p>
    <w:p w14:paraId="5079A78E" w14:textId="75F7AE94" w:rsidR="00DE7077" w:rsidRPr="005416CB" w:rsidRDefault="00DE7077" w:rsidP="00A96749">
      <w:pPr>
        <w:rPr>
          <w:rFonts w:cs="Times New Roman"/>
          <w:b/>
          <w:bCs/>
          <w:szCs w:val="24"/>
        </w:rPr>
      </w:pPr>
      <w:r w:rsidRPr="005416CB">
        <w:rPr>
          <w:rFonts w:cs="Times New Roman"/>
          <w:b/>
          <w:bCs/>
          <w:szCs w:val="24"/>
        </w:rPr>
        <w:t>NEVADA</w:t>
      </w:r>
    </w:p>
    <w:bookmarkStart w:id="9" w:name="_Hlk193119090"/>
    <w:p w14:paraId="01356BCA" w14:textId="77777777" w:rsidR="001E4EBA" w:rsidRPr="005416CB" w:rsidRDefault="001E4EBA" w:rsidP="001E4EBA">
      <w:pPr>
        <w:rPr>
          <w:rFonts w:cs="Times New Roman"/>
          <w:szCs w:val="24"/>
        </w:rPr>
      </w:pPr>
      <w:r>
        <w:fldChar w:fldCharType="begin"/>
      </w:r>
      <w:r>
        <w:instrText>HYPERLINK "https://www.leg.state.nv.us/Session/83rd2025/Bills/SB/SB244.pdf"</w:instrText>
      </w:r>
      <w:r>
        <w:fldChar w:fldCharType="separate"/>
      </w:r>
      <w:r w:rsidRPr="005416CB">
        <w:rPr>
          <w:rStyle w:val="Hyperlink"/>
          <w:rFonts w:cs="Times New Roman"/>
          <w:szCs w:val="24"/>
        </w:rPr>
        <w:t>SB 244</w:t>
      </w:r>
      <w:r>
        <w:fldChar w:fldCharType="end"/>
      </w:r>
      <w:r w:rsidRPr="005416CB">
        <w:rPr>
          <w:rFonts w:cs="Times New Roman"/>
          <w:szCs w:val="24"/>
        </w:rPr>
        <w:t xml:space="preserve"> – Medicaid</w:t>
      </w:r>
    </w:p>
    <w:p w14:paraId="7974D289" w14:textId="77777777" w:rsidR="001E4EBA" w:rsidRPr="005416CB" w:rsidRDefault="001E4EBA" w:rsidP="001E4EBA">
      <w:pPr>
        <w:rPr>
          <w:rFonts w:cs="Times New Roman"/>
          <w:szCs w:val="24"/>
        </w:rPr>
      </w:pPr>
      <w:r w:rsidRPr="005416CB">
        <w:rPr>
          <w:rFonts w:cs="Times New Roman"/>
          <w:szCs w:val="24"/>
        </w:rPr>
        <w:t>Introduced by Senator Roberta Lange (D), SB 244 requires Medicaid to cover obesity treatments including surgery and FDA-approved weight management. The bill was introduced in the Senate and referred to the Health and Human Services Committee.</w:t>
      </w:r>
    </w:p>
    <w:p w14:paraId="11BDCDC8" w14:textId="77777777" w:rsidR="001E4EBA" w:rsidRPr="005416CB" w:rsidRDefault="001E4EBA" w:rsidP="001E4EBA"/>
    <w:bookmarkStart w:id="10" w:name="_Hlk193119101"/>
    <w:bookmarkEnd w:id="9"/>
    <w:p w14:paraId="398C21FC" w14:textId="77777777" w:rsidR="001E4EBA" w:rsidRPr="005416CB" w:rsidRDefault="001E4EBA" w:rsidP="001E4EBA">
      <w:r>
        <w:fldChar w:fldCharType="begin"/>
      </w:r>
      <w:r>
        <w:instrText>HYPERLINK "https://www.leg.state.nv.us/Session/83rd2025/Bills/SB/SB294.pdf"</w:instrText>
      </w:r>
      <w:r>
        <w:fldChar w:fldCharType="separate"/>
      </w:r>
      <w:r w:rsidRPr="005416CB">
        <w:rPr>
          <w:rStyle w:val="Hyperlink"/>
        </w:rPr>
        <w:t>SB 294</w:t>
      </w:r>
      <w:r>
        <w:fldChar w:fldCharType="end"/>
      </w:r>
      <w:r w:rsidRPr="005416CB">
        <w:t xml:space="preserve"> – Scope of Practice</w:t>
      </w:r>
    </w:p>
    <w:p w14:paraId="5000A074" w14:textId="77777777" w:rsidR="001E4EBA" w:rsidRPr="005416CB" w:rsidRDefault="001E4EBA" w:rsidP="001E4EBA">
      <w:r w:rsidRPr="005416CB">
        <w:t>Introduced by Senator Edgar Flores (D), SB 294 allows physician assistants with more than 4,000 hours of supervised practice the ability to practice independently. The bill was introduced in the Senate and referred to the Commerce and Labor Committee.</w:t>
      </w:r>
    </w:p>
    <w:p w14:paraId="43186F29" w14:textId="77777777" w:rsidR="001E4EBA" w:rsidRPr="005416CB" w:rsidRDefault="001E4EBA" w:rsidP="001E4EBA">
      <w:pPr>
        <w:rPr>
          <w:rFonts w:cs="Times New Roman"/>
          <w:szCs w:val="24"/>
        </w:rPr>
      </w:pPr>
      <w:bookmarkStart w:id="11" w:name="_Hlk190850879"/>
      <w:bookmarkEnd w:id="10"/>
    </w:p>
    <w:bookmarkEnd w:id="11"/>
    <w:p w14:paraId="10D9B43B" w14:textId="661DD018" w:rsidR="00193022" w:rsidRPr="005416CB" w:rsidRDefault="00193022" w:rsidP="00A96749">
      <w:pPr>
        <w:rPr>
          <w:rFonts w:cs="Times New Roman"/>
          <w:b/>
          <w:bCs/>
          <w:szCs w:val="24"/>
        </w:rPr>
      </w:pPr>
      <w:r w:rsidRPr="005416CB">
        <w:rPr>
          <w:rFonts w:cs="Times New Roman"/>
          <w:b/>
          <w:bCs/>
          <w:szCs w:val="24"/>
        </w:rPr>
        <w:t>NEW JERSEY</w:t>
      </w:r>
    </w:p>
    <w:bookmarkStart w:id="12" w:name="_Hlk192269686"/>
    <w:p w14:paraId="132F58F5" w14:textId="5150FD08" w:rsidR="00193022" w:rsidRPr="005416CB" w:rsidRDefault="00193022" w:rsidP="00A96749">
      <w:pPr>
        <w:rPr>
          <w:rFonts w:cs="Times New Roman"/>
          <w:szCs w:val="24"/>
        </w:rPr>
      </w:pPr>
      <w:r w:rsidRPr="005416CB">
        <w:rPr>
          <w:rFonts w:cs="Times New Roman"/>
          <w:szCs w:val="24"/>
        </w:rPr>
        <w:fldChar w:fldCharType="begin"/>
      </w:r>
      <w:r w:rsidRPr="005416CB">
        <w:rPr>
          <w:rFonts w:cs="Times New Roman"/>
          <w:szCs w:val="24"/>
        </w:rPr>
        <w:instrText>HYPERLINK "https://pub.njleg.state.nj.us/Bills/2024/A5500/5419_I1.PDF"</w:instrText>
      </w:r>
      <w:r w:rsidRPr="005416CB">
        <w:rPr>
          <w:rFonts w:cs="Times New Roman"/>
          <w:szCs w:val="24"/>
        </w:rPr>
      </w:r>
      <w:r w:rsidRPr="005416CB">
        <w:rPr>
          <w:rFonts w:cs="Times New Roman"/>
          <w:szCs w:val="24"/>
        </w:rPr>
        <w:fldChar w:fldCharType="separate"/>
      </w:r>
      <w:r w:rsidRPr="005416CB">
        <w:rPr>
          <w:rStyle w:val="Hyperlink"/>
          <w:rFonts w:cs="Times New Roman"/>
          <w:szCs w:val="24"/>
        </w:rPr>
        <w:t>A 5419</w:t>
      </w:r>
      <w:r w:rsidRPr="005416CB">
        <w:rPr>
          <w:rFonts w:cs="Times New Roman"/>
          <w:szCs w:val="24"/>
        </w:rPr>
        <w:fldChar w:fldCharType="end"/>
      </w:r>
      <w:r w:rsidRPr="005416CB">
        <w:rPr>
          <w:rFonts w:cs="Times New Roman"/>
          <w:szCs w:val="24"/>
        </w:rPr>
        <w:t xml:space="preserve"> – Criminalization</w:t>
      </w:r>
    </w:p>
    <w:p w14:paraId="6AE2D296" w14:textId="0E14BF71" w:rsidR="00193022" w:rsidRPr="005416CB" w:rsidRDefault="00193022" w:rsidP="00A96749">
      <w:pPr>
        <w:rPr>
          <w:rFonts w:cs="Times New Roman"/>
          <w:szCs w:val="24"/>
        </w:rPr>
      </w:pPr>
      <w:r w:rsidRPr="005416CB">
        <w:rPr>
          <w:rFonts w:cs="Times New Roman"/>
          <w:szCs w:val="24"/>
        </w:rPr>
        <w:t>Introduced by Assemblymember Gregory Myhre (R), A 5419 prohibits health care professionals from providing gender-affirming care to individuals under 21 years old; violations can result in professional misconduct charges. The bill was introduced in the Assembly and referred to the Health Committee.</w:t>
      </w:r>
    </w:p>
    <w:bookmarkEnd w:id="12"/>
    <w:p w14:paraId="298F2E7E" w14:textId="77777777" w:rsidR="00B772EA" w:rsidRPr="006A6AE1" w:rsidRDefault="00B772EA" w:rsidP="00A96749">
      <w:pPr>
        <w:rPr>
          <w:rFonts w:cs="Times New Roman"/>
          <w:szCs w:val="24"/>
        </w:rPr>
      </w:pPr>
    </w:p>
    <w:p w14:paraId="53ADEE0E" w14:textId="4FDE988D" w:rsidR="00511C50" w:rsidRPr="005416CB" w:rsidRDefault="00511C50" w:rsidP="00A96749">
      <w:pPr>
        <w:rPr>
          <w:rFonts w:cs="Times New Roman"/>
          <w:b/>
          <w:bCs/>
          <w:szCs w:val="24"/>
        </w:rPr>
      </w:pPr>
      <w:r w:rsidRPr="005416CB">
        <w:rPr>
          <w:rFonts w:cs="Times New Roman"/>
          <w:b/>
          <w:bCs/>
          <w:szCs w:val="24"/>
        </w:rPr>
        <w:t>NEW YORK</w:t>
      </w:r>
    </w:p>
    <w:bookmarkStart w:id="13" w:name="_Hlk192269827"/>
    <w:bookmarkStart w:id="14" w:name="_Hlk193119184"/>
    <w:p w14:paraId="41301571" w14:textId="2F9A60AD" w:rsidR="009E56FB" w:rsidRPr="005416CB" w:rsidRDefault="009E56FB" w:rsidP="00A96749">
      <w:pPr>
        <w:rPr>
          <w:rFonts w:cs="Times New Roman"/>
          <w:szCs w:val="24"/>
        </w:rPr>
      </w:pPr>
      <w:r w:rsidRPr="005416CB">
        <w:rPr>
          <w:rFonts w:cs="Times New Roman"/>
          <w:szCs w:val="24"/>
        </w:rPr>
        <w:fldChar w:fldCharType="begin"/>
      </w:r>
      <w:r w:rsidRPr="005416CB">
        <w:rPr>
          <w:rFonts w:cs="Times New Roman"/>
          <w:szCs w:val="24"/>
        </w:rPr>
        <w:instrText>HYPERLINK "https://legislation.nysenate.gov/pdf/bills/2025/A6362"</w:instrText>
      </w:r>
      <w:r w:rsidRPr="005416CB">
        <w:rPr>
          <w:rFonts w:cs="Times New Roman"/>
          <w:szCs w:val="24"/>
        </w:rPr>
      </w:r>
      <w:r w:rsidRPr="005416CB">
        <w:rPr>
          <w:rFonts w:cs="Times New Roman"/>
          <w:szCs w:val="24"/>
        </w:rPr>
        <w:fldChar w:fldCharType="separate"/>
      </w:r>
      <w:r w:rsidRPr="005416CB">
        <w:rPr>
          <w:rStyle w:val="Hyperlink"/>
          <w:rFonts w:cs="Times New Roman"/>
          <w:szCs w:val="24"/>
        </w:rPr>
        <w:t>A 6362</w:t>
      </w:r>
      <w:r w:rsidRPr="005416CB">
        <w:rPr>
          <w:rFonts w:cs="Times New Roman"/>
          <w:szCs w:val="24"/>
        </w:rPr>
        <w:fldChar w:fldCharType="end"/>
      </w:r>
      <w:r w:rsidRPr="005416CB">
        <w:rPr>
          <w:rFonts w:cs="Times New Roman"/>
          <w:szCs w:val="24"/>
        </w:rPr>
        <w:t xml:space="preserve"> – Licensure</w:t>
      </w:r>
    </w:p>
    <w:p w14:paraId="499236D9" w14:textId="6B0FE2E0" w:rsidR="009E56FB" w:rsidRPr="005416CB" w:rsidRDefault="009E56FB" w:rsidP="00A96749">
      <w:pPr>
        <w:rPr>
          <w:rFonts w:cs="Times New Roman"/>
          <w:szCs w:val="24"/>
        </w:rPr>
      </w:pPr>
      <w:r w:rsidRPr="005416CB">
        <w:rPr>
          <w:rFonts w:cs="Times New Roman"/>
          <w:szCs w:val="24"/>
        </w:rPr>
        <w:t xml:space="preserve">Introduced by Assemblymember Philip </w:t>
      </w:r>
      <w:proofErr w:type="spellStart"/>
      <w:r w:rsidRPr="005416CB">
        <w:rPr>
          <w:rFonts w:cs="Times New Roman"/>
          <w:szCs w:val="24"/>
        </w:rPr>
        <w:t>Palmesano</w:t>
      </w:r>
      <w:proofErr w:type="spellEnd"/>
      <w:r w:rsidRPr="005416CB">
        <w:rPr>
          <w:rFonts w:cs="Times New Roman"/>
          <w:szCs w:val="24"/>
        </w:rPr>
        <w:t xml:space="preserve"> (R), A 6362 </w:t>
      </w:r>
      <w:r w:rsidR="00526FEC" w:rsidRPr="005416CB">
        <w:rPr>
          <w:rFonts w:cs="Times New Roman"/>
          <w:szCs w:val="24"/>
        </w:rPr>
        <w:t xml:space="preserve">enters the state into </w:t>
      </w:r>
      <w:r w:rsidRPr="005416CB">
        <w:rPr>
          <w:rFonts w:cs="Times New Roman"/>
          <w:szCs w:val="24"/>
        </w:rPr>
        <w:t xml:space="preserve">the interstate medical licensure compact. The bill was introduced in the Assembly and referred to the Higher Education Committee. </w:t>
      </w:r>
    </w:p>
    <w:bookmarkEnd w:id="13"/>
    <w:p w14:paraId="69C9D25B" w14:textId="77777777" w:rsidR="00CF50EE" w:rsidRPr="005416CB" w:rsidRDefault="00CF50EE" w:rsidP="00A96749">
      <w:pPr>
        <w:rPr>
          <w:rFonts w:cs="Times New Roman"/>
          <w:szCs w:val="24"/>
        </w:rPr>
      </w:pPr>
    </w:p>
    <w:bookmarkStart w:id="15" w:name="_Hlk192269887"/>
    <w:p w14:paraId="241464EC" w14:textId="01FD8F13" w:rsidR="00CF50EE" w:rsidRPr="005416CB" w:rsidRDefault="00CF50EE" w:rsidP="00A96749">
      <w:pPr>
        <w:rPr>
          <w:rFonts w:cs="Times New Roman"/>
          <w:szCs w:val="24"/>
        </w:rPr>
      </w:pPr>
      <w:r w:rsidRPr="005416CB">
        <w:rPr>
          <w:rFonts w:cs="Times New Roman"/>
          <w:szCs w:val="24"/>
        </w:rPr>
        <w:fldChar w:fldCharType="begin"/>
      </w:r>
      <w:r w:rsidRPr="005416CB">
        <w:rPr>
          <w:rFonts w:cs="Times New Roman"/>
          <w:szCs w:val="24"/>
        </w:rPr>
        <w:instrText>HYPERLINK "https://legislation.nysenate.gov/pdf/bills/2025/A6334"</w:instrText>
      </w:r>
      <w:r w:rsidRPr="005416CB">
        <w:rPr>
          <w:rFonts w:cs="Times New Roman"/>
          <w:szCs w:val="24"/>
        </w:rPr>
      </w:r>
      <w:r w:rsidRPr="005416CB">
        <w:rPr>
          <w:rFonts w:cs="Times New Roman"/>
          <w:szCs w:val="24"/>
        </w:rPr>
        <w:fldChar w:fldCharType="separate"/>
      </w:r>
      <w:r w:rsidRPr="005416CB">
        <w:rPr>
          <w:rStyle w:val="Hyperlink"/>
          <w:rFonts w:cs="Times New Roman"/>
          <w:szCs w:val="24"/>
        </w:rPr>
        <w:t>A 6334</w:t>
      </w:r>
      <w:r w:rsidRPr="005416CB">
        <w:rPr>
          <w:rFonts w:cs="Times New Roman"/>
          <w:szCs w:val="24"/>
        </w:rPr>
        <w:fldChar w:fldCharType="end"/>
      </w:r>
      <w:r w:rsidRPr="005416CB">
        <w:rPr>
          <w:rFonts w:cs="Times New Roman"/>
          <w:szCs w:val="24"/>
        </w:rPr>
        <w:t xml:space="preserve"> – Telemedicine </w:t>
      </w:r>
    </w:p>
    <w:p w14:paraId="36D014CD" w14:textId="56C3C8F0" w:rsidR="00CF50EE" w:rsidRPr="005416CB" w:rsidRDefault="00CF50EE" w:rsidP="00A96749">
      <w:pPr>
        <w:rPr>
          <w:rFonts w:cs="Times New Roman"/>
          <w:szCs w:val="24"/>
        </w:rPr>
      </w:pPr>
      <w:r w:rsidRPr="005416CB">
        <w:rPr>
          <w:rFonts w:cs="Times New Roman"/>
          <w:szCs w:val="24"/>
        </w:rPr>
        <w:t xml:space="preserve">Introduced by Assemblymember Carrie Woerner (D), A 6334 establishes reimbursement parity between in-person and telehealth services. The bill was introduced in the Assembly and referred to the Health Committee. </w:t>
      </w:r>
    </w:p>
    <w:p w14:paraId="57C22606" w14:textId="77777777" w:rsidR="001E4EBA" w:rsidRPr="005416CB" w:rsidRDefault="001E4EBA" w:rsidP="00A96749">
      <w:pPr>
        <w:rPr>
          <w:rFonts w:cs="Times New Roman"/>
          <w:szCs w:val="24"/>
        </w:rPr>
      </w:pPr>
    </w:p>
    <w:bookmarkStart w:id="16" w:name="_Hlk193119209"/>
    <w:bookmarkEnd w:id="15"/>
    <w:bookmarkEnd w:id="14"/>
    <w:p w14:paraId="07963F8B" w14:textId="77777777" w:rsidR="001E4EBA" w:rsidRPr="005416CB" w:rsidRDefault="001E4EBA" w:rsidP="001E4EBA">
      <w:pPr>
        <w:rPr>
          <w:rFonts w:cs="Times New Roman"/>
          <w:szCs w:val="24"/>
        </w:rPr>
      </w:pPr>
      <w:r w:rsidRPr="005416CB">
        <w:rPr>
          <w:rFonts w:cs="Times New Roman"/>
          <w:szCs w:val="24"/>
        </w:rPr>
        <w:fldChar w:fldCharType="begin"/>
      </w:r>
      <w:r w:rsidRPr="005416CB">
        <w:rPr>
          <w:rFonts w:cs="Times New Roman"/>
          <w:szCs w:val="24"/>
        </w:rPr>
        <w:instrText>HYPERLINK "https://legislation.nysenate.gov/pdf/bills/2025/A6561"</w:instrText>
      </w:r>
      <w:r w:rsidRPr="005416CB">
        <w:rPr>
          <w:rFonts w:cs="Times New Roman"/>
          <w:szCs w:val="24"/>
        </w:rPr>
      </w:r>
      <w:r w:rsidRPr="005416CB">
        <w:rPr>
          <w:rFonts w:cs="Times New Roman"/>
          <w:szCs w:val="24"/>
        </w:rPr>
        <w:fldChar w:fldCharType="separate"/>
      </w:r>
      <w:r w:rsidRPr="005416CB">
        <w:rPr>
          <w:rStyle w:val="Hyperlink"/>
          <w:rFonts w:cs="Times New Roman"/>
          <w:szCs w:val="24"/>
        </w:rPr>
        <w:t>A 6561</w:t>
      </w:r>
      <w:r w:rsidRPr="005416CB">
        <w:rPr>
          <w:rFonts w:cs="Times New Roman"/>
          <w:szCs w:val="24"/>
        </w:rPr>
        <w:fldChar w:fldCharType="end"/>
      </w:r>
      <w:r w:rsidRPr="005416CB">
        <w:rPr>
          <w:rFonts w:cs="Times New Roman"/>
          <w:szCs w:val="24"/>
        </w:rPr>
        <w:t xml:space="preserve"> – Cancer</w:t>
      </w:r>
    </w:p>
    <w:p w14:paraId="2A106F9E" w14:textId="77777777" w:rsidR="001E4EBA" w:rsidRPr="005416CB" w:rsidRDefault="001E4EBA" w:rsidP="001E4EBA">
      <w:pPr>
        <w:rPr>
          <w:rFonts w:cs="Times New Roman"/>
          <w:szCs w:val="24"/>
        </w:rPr>
      </w:pPr>
      <w:r w:rsidRPr="005416CB">
        <w:rPr>
          <w:rFonts w:cs="Times New Roman"/>
          <w:szCs w:val="24"/>
        </w:rPr>
        <w:t>Introduced by Assemblymember David Weprin (D), A 6561 requires health insurers to cover image-guided breast biopsies; provide no cost-sharing lung cancer screenings without prior authorization. The bill was introduced in the Assembly and referred to the Insurance Committee.</w:t>
      </w:r>
    </w:p>
    <w:p w14:paraId="5396DC1C" w14:textId="77777777" w:rsidR="001E4EBA" w:rsidRPr="005416CB" w:rsidRDefault="001E4EBA" w:rsidP="001E4EBA">
      <w:pPr>
        <w:rPr>
          <w:rFonts w:cs="Times New Roman"/>
          <w:szCs w:val="24"/>
        </w:rPr>
      </w:pPr>
    </w:p>
    <w:p w14:paraId="5D870499" w14:textId="77777777" w:rsidR="001E4EBA" w:rsidRPr="005416CB" w:rsidRDefault="001E4EBA" w:rsidP="001E4EBA">
      <w:pPr>
        <w:rPr>
          <w:rFonts w:cs="Times New Roman"/>
          <w:szCs w:val="24"/>
        </w:rPr>
      </w:pPr>
      <w:hyperlink r:id="rId28" w:history="1">
        <w:r w:rsidRPr="005416CB">
          <w:rPr>
            <w:rStyle w:val="Hyperlink"/>
            <w:rFonts w:cs="Times New Roman"/>
            <w:szCs w:val="24"/>
          </w:rPr>
          <w:t>A 6648</w:t>
        </w:r>
      </w:hyperlink>
      <w:r w:rsidRPr="005416CB">
        <w:rPr>
          <w:rFonts w:cs="Times New Roman"/>
          <w:szCs w:val="24"/>
        </w:rPr>
        <w:t xml:space="preserve"> – Utilization Review</w:t>
      </w:r>
    </w:p>
    <w:p w14:paraId="1FC8470A" w14:textId="77777777" w:rsidR="001E4EBA" w:rsidRPr="005416CB" w:rsidRDefault="001E4EBA" w:rsidP="001E4EBA">
      <w:pPr>
        <w:rPr>
          <w:rFonts w:cs="Times New Roman"/>
          <w:szCs w:val="24"/>
        </w:rPr>
      </w:pPr>
      <w:r w:rsidRPr="005416CB">
        <w:rPr>
          <w:rFonts w:cs="Times New Roman"/>
          <w:szCs w:val="24"/>
        </w:rPr>
        <w:lastRenderedPageBreak/>
        <w:t>Introduced by Assemblymember Pamela Hunter (D), A 6648 prohibits health insurers from reversing previous determinations of medical necessity, downgrading or bundling claim coding affecting medical necessity determinations; mandates peer-reviewed clinical review tools and criteria consistent with medical and scientific evidence; no prior authorization for emergency services. The bill was introduced in the Assembly and referred to the Insurance Committee.</w:t>
      </w:r>
    </w:p>
    <w:bookmarkEnd w:id="16"/>
    <w:p w14:paraId="6159FBDC" w14:textId="77777777" w:rsidR="001E4EBA" w:rsidRPr="005416CB" w:rsidRDefault="001E4EBA" w:rsidP="001E4EBA">
      <w:pPr>
        <w:rPr>
          <w:rFonts w:cs="Times New Roman"/>
          <w:szCs w:val="24"/>
        </w:rPr>
      </w:pPr>
    </w:p>
    <w:bookmarkStart w:id="17" w:name="_Hlk193119237"/>
    <w:p w14:paraId="38C0B511" w14:textId="77777777" w:rsidR="001E4EBA" w:rsidRPr="005416CB" w:rsidRDefault="001E4EBA" w:rsidP="001E4EBA">
      <w:pPr>
        <w:rPr>
          <w:rFonts w:cs="Times New Roman"/>
          <w:szCs w:val="24"/>
        </w:rPr>
      </w:pPr>
      <w:r>
        <w:fldChar w:fldCharType="begin"/>
      </w:r>
      <w:r>
        <w:instrText>HYPERLINK "https://legislation.nysenate.gov/pdf/bills/2025/S5657"</w:instrText>
      </w:r>
      <w:r>
        <w:fldChar w:fldCharType="separate"/>
      </w:r>
      <w:r w:rsidRPr="005416CB">
        <w:rPr>
          <w:rStyle w:val="Hyperlink"/>
          <w:rFonts w:cs="Times New Roman"/>
          <w:szCs w:val="24"/>
        </w:rPr>
        <w:t>S 5657</w:t>
      </w:r>
      <w:r>
        <w:fldChar w:fldCharType="end"/>
      </w:r>
      <w:r w:rsidRPr="005416CB">
        <w:rPr>
          <w:rFonts w:cs="Times New Roman"/>
          <w:szCs w:val="24"/>
        </w:rPr>
        <w:t xml:space="preserve"> – Licensure</w:t>
      </w:r>
    </w:p>
    <w:p w14:paraId="53EF2AD6" w14:textId="5B7F8B82" w:rsidR="001E4EBA" w:rsidRPr="005416CB" w:rsidRDefault="001E4EBA" w:rsidP="001E4EBA">
      <w:pPr>
        <w:rPr>
          <w:rFonts w:cs="Times New Roman"/>
          <w:szCs w:val="24"/>
        </w:rPr>
      </w:pPr>
      <w:r w:rsidRPr="005416CB">
        <w:rPr>
          <w:rFonts w:cs="Times New Roman"/>
          <w:szCs w:val="24"/>
        </w:rPr>
        <w:t xml:space="preserve">Introduced by Senator James </w:t>
      </w:r>
      <w:proofErr w:type="spellStart"/>
      <w:r w:rsidRPr="005416CB">
        <w:rPr>
          <w:rFonts w:cs="Times New Roman"/>
          <w:szCs w:val="24"/>
        </w:rPr>
        <w:t>Skoufis</w:t>
      </w:r>
      <w:proofErr w:type="spellEnd"/>
      <w:r w:rsidRPr="005416CB">
        <w:rPr>
          <w:rFonts w:cs="Times New Roman"/>
          <w:szCs w:val="24"/>
        </w:rPr>
        <w:t xml:space="preserve"> (D), S 5657 enter</w:t>
      </w:r>
      <w:r w:rsidR="00526FEC" w:rsidRPr="005416CB">
        <w:rPr>
          <w:rFonts w:cs="Times New Roman"/>
          <w:szCs w:val="24"/>
        </w:rPr>
        <w:t>s</w:t>
      </w:r>
      <w:r w:rsidRPr="005416CB">
        <w:rPr>
          <w:rFonts w:cs="Times New Roman"/>
          <w:szCs w:val="24"/>
        </w:rPr>
        <w:t xml:space="preserve"> the state into the interstate medical licensure compact. The bill was introduced in the Senate and referred to the Higher Education Committee.</w:t>
      </w:r>
    </w:p>
    <w:p w14:paraId="390C2BD9" w14:textId="77777777" w:rsidR="009E56FB" w:rsidRPr="005416CB" w:rsidRDefault="009E56FB" w:rsidP="00A96749">
      <w:pPr>
        <w:rPr>
          <w:rFonts w:cs="Times New Roman"/>
          <w:szCs w:val="24"/>
        </w:rPr>
      </w:pPr>
      <w:bookmarkStart w:id="18" w:name="_Hlk193119251"/>
      <w:bookmarkEnd w:id="17"/>
    </w:p>
    <w:bookmarkStart w:id="19" w:name="_Hlk192269905"/>
    <w:p w14:paraId="2174A7F9" w14:textId="6CB363E5" w:rsidR="00511C50" w:rsidRPr="005416CB" w:rsidRDefault="00511C50" w:rsidP="00A96749">
      <w:pPr>
        <w:rPr>
          <w:rFonts w:cs="Times New Roman"/>
          <w:szCs w:val="24"/>
        </w:rPr>
      </w:pPr>
      <w:r w:rsidRPr="005416CB">
        <w:rPr>
          <w:rFonts w:cs="Times New Roman"/>
          <w:szCs w:val="24"/>
        </w:rPr>
        <w:fldChar w:fldCharType="begin"/>
      </w:r>
      <w:r w:rsidRPr="005416CB">
        <w:rPr>
          <w:rFonts w:cs="Times New Roman"/>
          <w:szCs w:val="24"/>
        </w:rPr>
        <w:instrText>HYPERLINK "https://legislation.nysenate.gov/pdf/bills/2025/S6151"</w:instrText>
      </w:r>
      <w:r w:rsidRPr="005416CB">
        <w:rPr>
          <w:rFonts w:cs="Times New Roman"/>
          <w:szCs w:val="24"/>
        </w:rPr>
      </w:r>
      <w:r w:rsidRPr="005416CB">
        <w:rPr>
          <w:rFonts w:cs="Times New Roman"/>
          <w:szCs w:val="24"/>
        </w:rPr>
        <w:fldChar w:fldCharType="separate"/>
      </w:r>
      <w:r w:rsidRPr="005416CB">
        <w:rPr>
          <w:rStyle w:val="Hyperlink"/>
          <w:rFonts w:cs="Times New Roman"/>
          <w:szCs w:val="24"/>
        </w:rPr>
        <w:t>S 6151</w:t>
      </w:r>
      <w:r w:rsidRPr="005416CB">
        <w:rPr>
          <w:rFonts w:cs="Times New Roman"/>
          <w:szCs w:val="24"/>
        </w:rPr>
        <w:fldChar w:fldCharType="end"/>
      </w:r>
      <w:r w:rsidRPr="005416CB">
        <w:rPr>
          <w:rFonts w:cs="Times New Roman"/>
          <w:szCs w:val="24"/>
        </w:rPr>
        <w:t xml:space="preserve"> – Cancer</w:t>
      </w:r>
    </w:p>
    <w:p w14:paraId="05311259" w14:textId="19388B7E" w:rsidR="00511C50" w:rsidRPr="005416CB" w:rsidRDefault="00511C50" w:rsidP="00A96749">
      <w:pPr>
        <w:rPr>
          <w:rFonts w:cs="Times New Roman"/>
          <w:szCs w:val="24"/>
        </w:rPr>
      </w:pPr>
      <w:r w:rsidRPr="005416CB">
        <w:rPr>
          <w:rFonts w:cs="Times New Roman"/>
          <w:szCs w:val="24"/>
        </w:rPr>
        <w:t xml:space="preserve">Introduced by Senator Kevin Parker (D), S 6151 requires health insurers to provide no cost-sharing breast cancer mammography screenings; requires coverage for follow-up diagnostic testing. The bill was introduced in the Senate and referred to the Insurance Committee. </w:t>
      </w:r>
    </w:p>
    <w:p w14:paraId="02EFD11F" w14:textId="77777777" w:rsidR="00D100F0" w:rsidRPr="005416CB" w:rsidRDefault="00D100F0" w:rsidP="00A96749">
      <w:pPr>
        <w:rPr>
          <w:rFonts w:cs="Times New Roman"/>
          <w:szCs w:val="24"/>
        </w:rPr>
      </w:pPr>
    </w:p>
    <w:p w14:paraId="503AB404" w14:textId="5607EA87" w:rsidR="00D100F0" w:rsidRPr="005416CB" w:rsidRDefault="00D100F0" w:rsidP="00A96749">
      <w:pPr>
        <w:rPr>
          <w:rFonts w:cs="Times New Roman"/>
          <w:szCs w:val="24"/>
        </w:rPr>
      </w:pPr>
      <w:hyperlink r:id="rId29" w:history="1">
        <w:r w:rsidRPr="005416CB">
          <w:rPr>
            <w:rStyle w:val="Hyperlink"/>
            <w:rFonts w:cs="Times New Roman"/>
            <w:szCs w:val="24"/>
          </w:rPr>
          <w:t>S 6269</w:t>
        </w:r>
      </w:hyperlink>
      <w:r w:rsidRPr="005416CB">
        <w:rPr>
          <w:rFonts w:cs="Times New Roman"/>
          <w:szCs w:val="24"/>
        </w:rPr>
        <w:t xml:space="preserve"> – Professional Liability</w:t>
      </w:r>
    </w:p>
    <w:p w14:paraId="730BE576" w14:textId="04C3EBE9" w:rsidR="00D100F0" w:rsidRPr="005416CB" w:rsidRDefault="00D100F0" w:rsidP="00A96749">
      <w:pPr>
        <w:rPr>
          <w:rFonts w:cs="Times New Roman"/>
          <w:szCs w:val="24"/>
        </w:rPr>
      </w:pPr>
      <w:r w:rsidRPr="005416CB">
        <w:rPr>
          <w:rFonts w:cs="Times New Roman"/>
          <w:szCs w:val="24"/>
        </w:rPr>
        <w:t xml:space="preserve">Introduced by Senator Jamaal Bailey (D), S 6269 </w:t>
      </w:r>
      <w:r w:rsidR="000F75EB" w:rsidRPr="005416CB">
        <w:rPr>
          <w:rFonts w:cs="Times New Roman"/>
          <w:szCs w:val="24"/>
        </w:rPr>
        <w:t xml:space="preserve">limits attorney’s fee to 33.33 percent of the amount recovered; plaintiff’s attorney who believe they are entitled to more </w:t>
      </w:r>
      <w:r w:rsidR="00763327" w:rsidRPr="005416CB">
        <w:rPr>
          <w:rFonts w:cs="Times New Roman"/>
          <w:szCs w:val="24"/>
        </w:rPr>
        <w:t>compensation</w:t>
      </w:r>
      <w:r w:rsidR="000F75EB" w:rsidRPr="005416CB">
        <w:rPr>
          <w:rFonts w:cs="Times New Roman"/>
          <w:szCs w:val="24"/>
        </w:rPr>
        <w:t xml:space="preserve"> may apply to the court; sets fee structure for attorney fees based on the amount of damages awarded.</w:t>
      </w:r>
      <w:r w:rsidRPr="005416CB">
        <w:rPr>
          <w:rFonts w:cs="Times New Roman"/>
          <w:szCs w:val="24"/>
        </w:rPr>
        <w:t xml:space="preserve"> The bill was introduced in the Senate and referred to the Judiciary Committee. </w:t>
      </w:r>
    </w:p>
    <w:bookmarkEnd w:id="19"/>
    <w:bookmarkEnd w:id="18"/>
    <w:p w14:paraId="5FB870EC" w14:textId="77777777" w:rsidR="004B2D94" w:rsidRPr="005416CB" w:rsidRDefault="004B2D94" w:rsidP="00A96749">
      <w:pPr>
        <w:rPr>
          <w:rFonts w:cs="Times New Roman"/>
          <w:szCs w:val="24"/>
        </w:rPr>
      </w:pPr>
    </w:p>
    <w:p w14:paraId="5AEEF653" w14:textId="61DD52E0" w:rsidR="003917FE" w:rsidRPr="005416CB" w:rsidRDefault="003917FE" w:rsidP="00A96749">
      <w:pPr>
        <w:rPr>
          <w:rFonts w:cs="Times New Roman"/>
          <w:b/>
          <w:bCs/>
          <w:szCs w:val="24"/>
        </w:rPr>
      </w:pPr>
      <w:r w:rsidRPr="005416CB">
        <w:rPr>
          <w:rFonts w:cs="Times New Roman"/>
          <w:b/>
          <w:bCs/>
          <w:szCs w:val="24"/>
        </w:rPr>
        <w:t>NORTH CAROLINA</w:t>
      </w:r>
    </w:p>
    <w:bookmarkStart w:id="20" w:name="_Hlk193119270"/>
    <w:p w14:paraId="5C125015" w14:textId="4850B566" w:rsidR="00B772EA" w:rsidRPr="005416CB" w:rsidRDefault="00B772EA" w:rsidP="00A96749">
      <w:pPr>
        <w:rPr>
          <w:rFonts w:cs="Times New Roman"/>
          <w:szCs w:val="24"/>
        </w:rPr>
      </w:pPr>
      <w:r>
        <w:fldChar w:fldCharType="begin"/>
      </w:r>
      <w:r>
        <w:instrText>HYPERLINK "https://www.ncleg.gov/Sessions/2025/Bills/House/PDF/H390v0.pdf"</w:instrText>
      </w:r>
      <w:r>
        <w:fldChar w:fldCharType="separate"/>
      </w:r>
      <w:r w:rsidRPr="005416CB">
        <w:rPr>
          <w:rStyle w:val="Hyperlink"/>
          <w:rFonts w:cs="Times New Roman"/>
          <w:szCs w:val="24"/>
        </w:rPr>
        <w:t>H 390</w:t>
      </w:r>
      <w:r>
        <w:fldChar w:fldCharType="end"/>
      </w:r>
      <w:r w:rsidRPr="005416CB">
        <w:rPr>
          <w:rFonts w:cs="Times New Roman"/>
          <w:szCs w:val="24"/>
        </w:rPr>
        <w:t xml:space="preserve"> – Surgical Smoke</w:t>
      </w:r>
    </w:p>
    <w:p w14:paraId="1657EA0F" w14:textId="718A73B9" w:rsidR="00B772EA" w:rsidRPr="005416CB" w:rsidRDefault="00B772EA" w:rsidP="00A96749">
      <w:pPr>
        <w:rPr>
          <w:rFonts w:cs="Times New Roman"/>
          <w:szCs w:val="24"/>
        </w:rPr>
      </w:pPr>
      <w:r w:rsidRPr="005416CB">
        <w:rPr>
          <w:rFonts w:cs="Times New Roman"/>
          <w:szCs w:val="24"/>
        </w:rPr>
        <w:t xml:space="preserve">Introduced by Representative Carla Cunningham (D), H 390 mandates the use of smoke evacuation systems in hospitals and surgical facilities. The bill was filed in the House and is pending introduction. </w:t>
      </w:r>
    </w:p>
    <w:bookmarkEnd w:id="20"/>
    <w:p w14:paraId="5027D588" w14:textId="77777777" w:rsidR="00B772EA" w:rsidRPr="005416CB" w:rsidRDefault="00B772EA" w:rsidP="00A96749">
      <w:pPr>
        <w:rPr>
          <w:rFonts w:cs="Times New Roman"/>
          <w:szCs w:val="24"/>
        </w:rPr>
      </w:pPr>
    </w:p>
    <w:bookmarkStart w:id="21" w:name="_Hlk193119279"/>
    <w:p w14:paraId="494E6EB6" w14:textId="459715B0" w:rsidR="003917FE" w:rsidRPr="005416CB" w:rsidRDefault="003917FE" w:rsidP="00A96749">
      <w:pPr>
        <w:rPr>
          <w:rFonts w:cs="Times New Roman"/>
          <w:szCs w:val="24"/>
        </w:rPr>
      </w:pPr>
      <w:r>
        <w:fldChar w:fldCharType="begin"/>
      </w:r>
      <w:r>
        <w:instrText>HYPERLINK "https://www.ncleg.gov/Sessions/2025/Bills/Senate/PDF/S287v0.pdf"</w:instrText>
      </w:r>
      <w:r>
        <w:fldChar w:fldCharType="separate"/>
      </w:r>
      <w:r w:rsidRPr="005416CB">
        <w:rPr>
          <w:rStyle w:val="Hyperlink"/>
          <w:rFonts w:cs="Times New Roman"/>
          <w:szCs w:val="24"/>
        </w:rPr>
        <w:t>S 287</w:t>
      </w:r>
      <w:r>
        <w:fldChar w:fldCharType="end"/>
      </w:r>
      <w:r w:rsidRPr="005416CB">
        <w:rPr>
          <w:rFonts w:cs="Times New Roman"/>
          <w:szCs w:val="24"/>
        </w:rPr>
        <w:t xml:space="preserve"> – Artificial Intelligence</w:t>
      </w:r>
    </w:p>
    <w:p w14:paraId="473DD8D4" w14:textId="6B3E0177" w:rsidR="003917FE" w:rsidRPr="005416CB" w:rsidRDefault="00763327" w:rsidP="00A96749">
      <w:pPr>
        <w:rPr>
          <w:rFonts w:cs="Times New Roman"/>
          <w:szCs w:val="24"/>
        </w:rPr>
      </w:pPr>
      <w:r w:rsidRPr="00763327">
        <w:rPr>
          <w:rFonts w:cs="Times New Roman"/>
          <w:szCs w:val="24"/>
        </w:rPr>
        <w:t>Introduced by Senator Gale Adcock (D), S 287 mandates only licensed health care professionals make determinations on health care service necessity; prohibits sole reliance on artificial intelligence for these decisions.</w:t>
      </w:r>
      <w:r w:rsidR="003917FE" w:rsidRPr="005416CB">
        <w:rPr>
          <w:rFonts w:cs="Times New Roman"/>
          <w:szCs w:val="24"/>
        </w:rPr>
        <w:t xml:space="preserve"> The bill was filed in the Senate and is pending introduction. </w:t>
      </w:r>
    </w:p>
    <w:bookmarkEnd w:id="21"/>
    <w:p w14:paraId="1346E0FA" w14:textId="77777777" w:rsidR="003917FE" w:rsidRPr="006A6AE1" w:rsidRDefault="003917FE" w:rsidP="00A96749">
      <w:pPr>
        <w:rPr>
          <w:rFonts w:cs="Times New Roman"/>
          <w:szCs w:val="24"/>
        </w:rPr>
      </w:pPr>
    </w:p>
    <w:p w14:paraId="6AC5F422" w14:textId="1C6CC178" w:rsidR="0059514D" w:rsidRPr="005416CB" w:rsidRDefault="007E551B" w:rsidP="00A96749">
      <w:pPr>
        <w:rPr>
          <w:rFonts w:cs="Times New Roman"/>
          <w:b/>
          <w:bCs/>
          <w:szCs w:val="24"/>
        </w:rPr>
      </w:pPr>
      <w:r w:rsidRPr="005416CB">
        <w:rPr>
          <w:rFonts w:cs="Times New Roman"/>
          <w:b/>
          <w:bCs/>
          <w:szCs w:val="24"/>
        </w:rPr>
        <w:t xml:space="preserve">RHODE ISLAND </w:t>
      </w:r>
    </w:p>
    <w:bookmarkStart w:id="22" w:name="_Hlk192269987"/>
    <w:bookmarkStart w:id="23" w:name="_Hlk193119310"/>
    <w:p w14:paraId="33C0A22C" w14:textId="5040B4CF" w:rsidR="007E551B" w:rsidRPr="005416CB" w:rsidRDefault="007E551B" w:rsidP="00A96749">
      <w:pPr>
        <w:rPr>
          <w:rFonts w:cs="Times New Roman"/>
          <w:szCs w:val="24"/>
        </w:rPr>
      </w:pPr>
      <w:r w:rsidRPr="005416CB">
        <w:rPr>
          <w:rFonts w:cs="Times New Roman"/>
          <w:szCs w:val="24"/>
        </w:rPr>
        <w:fldChar w:fldCharType="begin"/>
      </w:r>
      <w:r w:rsidRPr="005416CB">
        <w:rPr>
          <w:rFonts w:cs="Times New Roman"/>
          <w:szCs w:val="24"/>
        </w:rPr>
        <w:instrText>HYPERLINK "https://webserver.rilegislature.gov/BillText/BillText25/SenateText25/S0684.pdf"</w:instrText>
      </w:r>
      <w:r w:rsidRPr="005416CB">
        <w:rPr>
          <w:rFonts w:cs="Times New Roman"/>
          <w:szCs w:val="24"/>
        </w:rPr>
      </w:r>
      <w:r w:rsidRPr="005416CB">
        <w:rPr>
          <w:rFonts w:cs="Times New Roman"/>
          <w:szCs w:val="24"/>
        </w:rPr>
        <w:fldChar w:fldCharType="separate"/>
      </w:r>
      <w:r w:rsidRPr="005416CB">
        <w:rPr>
          <w:rStyle w:val="Hyperlink"/>
          <w:rFonts w:cs="Times New Roman"/>
          <w:szCs w:val="24"/>
        </w:rPr>
        <w:t>S 684</w:t>
      </w:r>
      <w:r w:rsidRPr="005416CB">
        <w:rPr>
          <w:rFonts w:cs="Times New Roman"/>
          <w:szCs w:val="24"/>
        </w:rPr>
        <w:fldChar w:fldCharType="end"/>
      </w:r>
      <w:r w:rsidRPr="005416CB">
        <w:rPr>
          <w:rFonts w:cs="Times New Roman"/>
          <w:szCs w:val="24"/>
        </w:rPr>
        <w:t xml:space="preserve"> – Prior Authorization </w:t>
      </w:r>
    </w:p>
    <w:p w14:paraId="2A173982" w14:textId="171934EB" w:rsidR="007E551B" w:rsidRPr="005416CB" w:rsidRDefault="007E551B" w:rsidP="00A96749">
      <w:pPr>
        <w:rPr>
          <w:rFonts w:cs="Times New Roman"/>
          <w:szCs w:val="24"/>
        </w:rPr>
      </w:pPr>
      <w:r w:rsidRPr="005416CB">
        <w:rPr>
          <w:rFonts w:cs="Times New Roman"/>
          <w:szCs w:val="24"/>
        </w:rPr>
        <w:t xml:space="preserve">Introduced by Senator Bridget Valverde (D), SB 684 prohibits health insurers from requiring prior authorization for prescriptions of generic medication. The bill was introduced in the Senate and referred to the Health and Human Services Committee. </w:t>
      </w:r>
    </w:p>
    <w:p w14:paraId="25B5F244" w14:textId="77777777" w:rsidR="0059514D" w:rsidRPr="005416CB" w:rsidRDefault="0059514D" w:rsidP="00A96749">
      <w:pPr>
        <w:rPr>
          <w:rFonts w:cs="Times New Roman"/>
          <w:szCs w:val="24"/>
        </w:rPr>
      </w:pPr>
    </w:p>
    <w:p w14:paraId="5AFFEFFC" w14:textId="35D53AE2" w:rsidR="0059514D" w:rsidRPr="005416CB" w:rsidRDefault="006D520B" w:rsidP="00A96749">
      <w:pPr>
        <w:rPr>
          <w:rFonts w:cs="Times New Roman"/>
          <w:szCs w:val="24"/>
        </w:rPr>
      </w:pPr>
      <w:hyperlink r:id="rId30" w:history="1">
        <w:r w:rsidRPr="005416CB">
          <w:rPr>
            <w:rStyle w:val="Hyperlink"/>
            <w:rFonts w:cs="Times New Roman"/>
            <w:szCs w:val="24"/>
          </w:rPr>
          <w:t>S 701</w:t>
        </w:r>
      </w:hyperlink>
      <w:r w:rsidRPr="005416CB">
        <w:rPr>
          <w:rFonts w:cs="Times New Roman"/>
          <w:szCs w:val="24"/>
        </w:rPr>
        <w:t xml:space="preserve"> – Telemedicine</w:t>
      </w:r>
    </w:p>
    <w:p w14:paraId="66F9E4D1" w14:textId="7D2A9B07" w:rsidR="006D520B" w:rsidRPr="005416CB" w:rsidRDefault="006D520B" w:rsidP="00A96749">
      <w:pPr>
        <w:rPr>
          <w:rFonts w:cs="Times New Roman"/>
          <w:szCs w:val="24"/>
        </w:rPr>
      </w:pPr>
      <w:r w:rsidRPr="005416CB">
        <w:rPr>
          <w:rFonts w:cs="Times New Roman"/>
          <w:szCs w:val="24"/>
        </w:rPr>
        <w:t xml:space="preserve">Introduced by Senator Pamela Lauria (D), SB 701 allows physicians licensed outside the state to provide telemedicine services to patients in-state when medically and clinically appropriate. The bill was introduced in the Senate and referred to the Health and Human Services Committee. </w:t>
      </w:r>
    </w:p>
    <w:bookmarkEnd w:id="22"/>
    <w:p w14:paraId="14FBD001" w14:textId="77777777" w:rsidR="001E4EBA" w:rsidRPr="005416CB" w:rsidRDefault="001E4EBA" w:rsidP="001E4EBA"/>
    <w:bookmarkEnd w:id="23"/>
    <w:p w14:paraId="1B676A5E" w14:textId="77777777" w:rsidR="001E4EBA" w:rsidRPr="005416CB" w:rsidRDefault="001E4EBA" w:rsidP="001E4EBA">
      <w:pPr>
        <w:rPr>
          <w:b/>
          <w:bCs/>
        </w:rPr>
      </w:pPr>
      <w:r w:rsidRPr="005416CB">
        <w:rPr>
          <w:b/>
          <w:bCs/>
        </w:rPr>
        <w:t>SOUTH CAROLINA</w:t>
      </w:r>
    </w:p>
    <w:bookmarkStart w:id="24" w:name="_Hlk193119329"/>
    <w:p w14:paraId="69684DDF" w14:textId="77777777" w:rsidR="001E4EBA" w:rsidRPr="005416CB" w:rsidRDefault="001E4EBA" w:rsidP="001E4EBA">
      <w:pPr>
        <w:rPr>
          <w:rFonts w:cs="Times New Roman"/>
          <w:szCs w:val="24"/>
        </w:rPr>
      </w:pPr>
      <w:r>
        <w:fldChar w:fldCharType="begin"/>
      </w:r>
      <w:r>
        <w:instrText>HYPERLINK "https://www.scstatehouse.gov/sess126_2025-2026/prever/4103_20250226.htm"</w:instrText>
      </w:r>
      <w:r>
        <w:fldChar w:fldCharType="separate"/>
      </w:r>
      <w:r w:rsidRPr="005416CB">
        <w:rPr>
          <w:rStyle w:val="Hyperlink"/>
          <w:rFonts w:cs="Times New Roman"/>
          <w:szCs w:val="24"/>
        </w:rPr>
        <w:t>H 4103</w:t>
      </w:r>
      <w:r>
        <w:fldChar w:fldCharType="end"/>
      </w:r>
      <w:r w:rsidRPr="005416CB">
        <w:rPr>
          <w:rFonts w:cs="Times New Roman"/>
          <w:szCs w:val="24"/>
        </w:rPr>
        <w:t xml:space="preserve"> – Scope of Practice</w:t>
      </w:r>
    </w:p>
    <w:p w14:paraId="618046EA" w14:textId="77777777" w:rsidR="001E4EBA" w:rsidRPr="005416CB" w:rsidRDefault="001E4EBA" w:rsidP="001E4EBA">
      <w:pPr>
        <w:rPr>
          <w:rFonts w:cs="Times New Roman"/>
          <w:szCs w:val="24"/>
        </w:rPr>
      </w:pPr>
      <w:r w:rsidRPr="005416CB">
        <w:rPr>
          <w:rFonts w:cs="Times New Roman"/>
          <w:szCs w:val="24"/>
        </w:rPr>
        <w:lastRenderedPageBreak/>
        <w:t xml:space="preserve">Introduced by Representative B.J. Cox (R), H 4103 expands the scope of practice for optometrists to allow prescribing or using diagnostic and therapeutic pharmaceutical agents delivered by any route of administration; perform surgery where tissue is injected, cut, burned, frozen, sutured, epilated, vaporized, coagulated, or </w:t>
      </w:r>
      <w:proofErr w:type="spellStart"/>
      <w:r w:rsidRPr="005416CB">
        <w:rPr>
          <w:rFonts w:cs="Times New Roman"/>
          <w:szCs w:val="24"/>
        </w:rPr>
        <w:t>photodisrupted</w:t>
      </w:r>
      <w:proofErr w:type="spellEnd"/>
      <w:r w:rsidRPr="005416CB">
        <w:rPr>
          <w:rFonts w:cs="Times New Roman"/>
          <w:szCs w:val="24"/>
        </w:rPr>
        <w:t xml:space="preserve"> by the use of surgical instrumentation such as, but not limited to, a scalpel, cryoprobe, laser, electric cautery, or ionizing radiation. The bill was introduced in the House and referred to the Medical, Military, Public and Municipal Affairs Committee.</w:t>
      </w:r>
    </w:p>
    <w:bookmarkEnd w:id="24"/>
    <w:p w14:paraId="2B5A21C5" w14:textId="77777777" w:rsidR="006A765E" w:rsidRPr="005416CB" w:rsidRDefault="006A765E" w:rsidP="00A96749">
      <w:pPr>
        <w:rPr>
          <w:rFonts w:cs="Times New Roman"/>
          <w:szCs w:val="24"/>
        </w:rPr>
      </w:pPr>
    </w:p>
    <w:p w14:paraId="54C21453" w14:textId="3007B170" w:rsidR="00AE2688" w:rsidRPr="005416CB" w:rsidRDefault="00AE2688" w:rsidP="00A96749">
      <w:pPr>
        <w:rPr>
          <w:rFonts w:cs="Times New Roman"/>
          <w:b/>
          <w:bCs/>
          <w:szCs w:val="24"/>
        </w:rPr>
      </w:pPr>
      <w:r w:rsidRPr="005416CB">
        <w:rPr>
          <w:rFonts w:cs="Times New Roman"/>
          <w:b/>
          <w:bCs/>
          <w:szCs w:val="24"/>
        </w:rPr>
        <w:t>TEXAS</w:t>
      </w:r>
    </w:p>
    <w:bookmarkStart w:id="25" w:name="_Hlk192270101"/>
    <w:bookmarkStart w:id="26" w:name="_Hlk193119379"/>
    <w:p w14:paraId="38999568" w14:textId="77777777" w:rsidR="00391144" w:rsidRPr="005416CB" w:rsidRDefault="00391144" w:rsidP="00391144">
      <w:pPr>
        <w:rPr>
          <w:rFonts w:cs="Times New Roman"/>
          <w:szCs w:val="24"/>
        </w:rPr>
      </w:pPr>
      <w:r>
        <w:fldChar w:fldCharType="begin"/>
      </w:r>
      <w:r>
        <w:instrText>HYPERLINK "https://www.capitol.state.tx.us/tlodocs/89R/billtext/pdf/HB03812I.pdf"</w:instrText>
      </w:r>
      <w:r>
        <w:fldChar w:fldCharType="separate"/>
      </w:r>
      <w:r>
        <w:rPr>
          <w:rStyle w:val="Hyperlink"/>
          <w:rFonts w:cs="Times New Roman"/>
          <w:szCs w:val="24"/>
        </w:rPr>
        <w:t>H</w:t>
      </w:r>
      <w:r w:rsidRPr="005416CB">
        <w:rPr>
          <w:rStyle w:val="Hyperlink"/>
          <w:rFonts w:cs="Times New Roman"/>
          <w:szCs w:val="24"/>
        </w:rPr>
        <w:t>B 3812</w:t>
      </w:r>
      <w:r>
        <w:fldChar w:fldCharType="end"/>
      </w:r>
      <w:r w:rsidRPr="005416CB">
        <w:rPr>
          <w:rFonts w:cs="Times New Roman"/>
          <w:szCs w:val="24"/>
        </w:rPr>
        <w:t xml:space="preserve"> – Prior Authorization</w:t>
      </w:r>
    </w:p>
    <w:p w14:paraId="770586BA" w14:textId="77777777" w:rsidR="00391144" w:rsidRDefault="00391144" w:rsidP="00391144">
      <w:pPr>
        <w:rPr>
          <w:rFonts w:cs="Times New Roman"/>
          <w:szCs w:val="24"/>
        </w:rPr>
      </w:pPr>
      <w:r w:rsidRPr="005416CB">
        <w:rPr>
          <w:rFonts w:cs="Times New Roman"/>
          <w:szCs w:val="24"/>
        </w:rPr>
        <w:t xml:space="preserve">Introduced by Senator Greg Bonnen (R), </w:t>
      </w:r>
      <w:r>
        <w:rPr>
          <w:rFonts w:cs="Times New Roman"/>
          <w:szCs w:val="24"/>
        </w:rPr>
        <w:t>H</w:t>
      </w:r>
      <w:r w:rsidRPr="005416CB">
        <w:rPr>
          <w:rFonts w:cs="Times New Roman"/>
          <w:szCs w:val="24"/>
        </w:rPr>
        <w:t xml:space="preserve">B 3812 requires utilization review to be conducted under the direction of a physician licensed in the state to practice medicine; the medical board is empowered to investigate allegations of </w:t>
      </w:r>
      <w:proofErr w:type="gramStart"/>
      <w:r w:rsidRPr="005416CB">
        <w:rPr>
          <w:rFonts w:cs="Times New Roman"/>
          <w:szCs w:val="24"/>
        </w:rPr>
        <w:t>medically</w:t>
      </w:r>
      <w:proofErr w:type="gramEnd"/>
      <w:r w:rsidRPr="005416CB">
        <w:rPr>
          <w:rFonts w:cs="Times New Roman"/>
          <w:szCs w:val="24"/>
        </w:rPr>
        <w:t xml:space="preserve"> unfounded utilization reviews. The bill was introduced in the Senate and filed.</w:t>
      </w:r>
    </w:p>
    <w:p w14:paraId="0A4AE34D" w14:textId="77777777" w:rsidR="00391144" w:rsidRPr="005416CB" w:rsidRDefault="00391144" w:rsidP="00391144">
      <w:pPr>
        <w:rPr>
          <w:rFonts w:cs="Times New Roman"/>
          <w:szCs w:val="24"/>
        </w:rPr>
      </w:pPr>
    </w:p>
    <w:p w14:paraId="66A2C4FC" w14:textId="77777777" w:rsidR="001E4EBA" w:rsidRPr="005416CB" w:rsidRDefault="001E4EBA" w:rsidP="001E4EBA">
      <w:hyperlink r:id="rId31" w:history="1">
        <w:r w:rsidRPr="005416CB">
          <w:rPr>
            <w:rStyle w:val="Hyperlink"/>
          </w:rPr>
          <w:t>HB 3943</w:t>
        </w:r>
      </w:hyperlink>
      <w:r w:rsidRPr="005416CB">
        <w:t xml:space="preserve"> – Insurance</w:t>
      </w:r>
    </w:p>
    <w:p w14:paraId="0D6BD8E2" w14:textId="77777777" w:rsidR="001E4EBA" w:rsidRPr="005416CB" w:rsidRDefault="001E4EBA" w:rsidP="001E4EBA">
      <w:r w:rsidRPr="005416CB">
        <w:t>Introduced by Senator Ann Johnson (D), HB 3943 prohibits health insurers from offering higher reimbursement rates to non-affiliated providers; affiliated providers cannot receive higher reimbursement than non-affiliated providers for the same services; prohibits health insurers from steering patients to affiliated providers. The bill was introduced in the House and filed.</w:t>
      </w:r>
    </w:p>
    <w:p w14:paraId="7D6C07B3" w14:textId="77777777" w:rsidR="001E4EBA" w:rsidRPr="005416CB" w:rsidRDefault="001E4EBA" w:rsidP="001E4EBA"/>
    <w:p w14:paraId="48789093" w14:textId="7A147EEB" w:rsidR="00D0672B" w:rsidRPr="005416CB" w:rsidRDefault="00D0672B" w:rsidP="00A96749">
      <w:pPr>
        <w:rPr>
          <w:rFonts w:cs="Times New Roman"/>
          <w:szCs w:val="24"/>
        </w:rPr>
      </w:pPr>
      <w:hyperlink r:id="rId32" w:history="1">
        <w:r w:rsidRPr="005416CB">
          <w:rPr>
            <w:rStyle w:val="Hyperlink"/>
            <w:rFonts w:cs="Times New Roman"/>
            <w:szCs w:val="24"/>
          </w:rPr>
          <w:t>HB 4018</w:t>
        </w:r>
      </w:hyperlink>
      <w:r w:rsidRPr="005416CB">
        <w:rPr>
          <w:rFonts w:cs="Times New Roman"/>
          <w:szCs w:val="24"/>
        </w:rPr>
        <w:t xml:space="preserve"> – Artificial Intelligence</w:t>
      </w:r>
    </w:p>
    <w:p w14:paraId="45AAF4E5" w14:textId="5A927463" w:rsidR="00D0672B" w:rsidRPr="005416CB" w:rsidRDefault="00D0672B" w:rsidP="00A96749">
      <w:pPr>
        <w:rPr>
          <w:rFonts w:cs="Times New Roman"/>
          <w:szCs w:val="24"/>
        </w:rPr>
      </w:pPr>
      <w:r w:rsidRPr="005416CB">
        <w:rPr>
          <w:rFonts w:cs="Times New Roman"/>
          <w:szCs w:val="24"/>
        </w:rPr>
        <w:t xml:space="preserve">Introduced by Representative Suleman Lalani (D), HB 4018 mandates </w:t>
      </w:r>
      <w:r w:rsidR="00D662D2" w:rsidRPr="005416CB">
        <w:rPr>
          <w:rFonts w:cs="Times New Roman"/>
          <w:szCs w:val="24"/>
        </w:rPr>
        <w:t xml:space="preserve">artificial intelligence </w:t>
      </w:r>
      <w:r w:rsidR="003B1BA8" w:rsidRPr="005416CB">
        <w:rPr>
          <w:rFonts w:cs="Times New Roman"/>
          <w:szCs w:val="24"/>
        </w:rPr>
        <w:t xml:space="preserve">(AI) </w:t>
      </w:r>
      <w:r w:rsidR="00D662D2" w:rsidRPr="005416CB">
        <w:rPr>
          <w:rFonts w:cs="Times New Roman"/>
          <w:szCs w:val="24"/>
        </w:rPr>
        <w:t>tools do not override the decision-making of health</w:t>
      </w:r>
      <w:r w:rsidR="003B1BA8" w:rsidRPr="005416CB">
        <w:rPr>
          <w:rFonts w:cs="Times New Roman"/>
          <w:szCs w:val="24"/>
        </w:rPr>
        <w:t xml:space="preserve"> </w:t>
      </w:r>
      <w:r w:rsidR="00D662D2" w:rsidRPr="005416CB">
        <w:rPr>
          <w:rFonts w:cs="Times New Roman"/>
          <w:szCs w:val="24"/>
        </w:rPr>
        <w:t xml:space="preserve">care providers; prohibits </w:t>
      </w:r>
      <w:r w:rsidR="003B1BA8" w:rsidRPr="005416CB">
        <w:rPr>
          <w:rFonts w:cs="Times New Roman"/>
          <w:szCs w:val="24"/>
        </w:rPr>
        <w:t>AI</w:t>
      </w:r>
      <w:r w:rsidR="00D662D2" w:rsidRPr="005416CB">
        <w:rPr>
          <w:rFonts w:cs="Times New Roman"/>
          <w:szCs w:val="24"/>
        </w:rPr>
        <w:t xml:space="preserve"> as the sole basis for denying, delaying,</w:t>
      </w:r>
      <w:r w:rsidRPr="005416CB">
        <w:rPr>
          <w:rFonts w:cs="Times New Roman"/>
          <w:szCs w:val="24"/>
        </w:rPr>
        <w:t xml:space="preserve"> or modifying services based on medical necessity. The bill was filed in the House and is pending introduction. </w:t>
      </w:r>
    </w:p>
    <w:bookmarkEnd w:id="26"/>
    <w:p w14:paraId="20675287" w14:textId="77777777" w:rsidR="004001CA" w:rsidRPr="005416CB" w:rsidRDefault="004001CA" w:rsidP="00A96749">
      <w:pPr>
        <w:rPr>
          <w:rFonts w:cs="Times New Roman"/>
          <w:szCs w:val="24"/>
        </w:rPr>
      </w:pPr>
    </w:p>
    <w:bookmarkStart w:id="27" w:name="_Hlk193094485"/>
    <w:p w14:paraId="618DB8C1" w14:textId="4CCB0538" w:rsidR="004001CA" w:rsidRPr="005416CB" w:rsidRDefault="004001CA" w:rsidP="00A96749">
      <w:pPr>
        <w:rPr>
          <w:rFonts w:cs="Times New Roman"/>
          <w:szCs w:val="24"/>
        </w:rPr>
      </w:pPr>
      <w:r>
        <w:fldChar w:fldCharType="begin"/>
      </w:r>
      <w:r>
        <w:instrText>HYPERLINK "https://www.capitol.state.tx.us/tlodocs/89R/billtext/pdf/HB04585I.pdf"</w:instrText>
      </w:r>
      <w:r>
        <w:fldChar w:fldCharType="separate"/>
      </w:r>
      <w:r w:rsidRPr="005416CB">
        <w:rPr>
          <w:rStyle w:val="Hyperlink"/>
          <w:rFonts w:cs="Times New Roman"/>
          <w:szCs w:val="24"/>
        </w:rPr>
        <w:t>HB 4585</w:t>
      </w:r>
      <w:r>
        <w:fldChar w:fldCharType="end"/>
      </w:r>
      <w:r w:rsidRPr="005416CB">
        <w:rPr>
          <w:rFonts w:cs="Times New Roman"/>
          <w:szCs w:val="24"/>
        </w:rPr>
        <w:t xml:space="preserve"> – Artificial Intelligence</w:t>
      </w:r>
    </w:p>
    <w:p w14:paraId="53067AFF" w14:textId="3E752ADF" w:rsidR="004001CA" w:rsidRPr="005416CB" w:rsidRDefault="004001CA" w:rsidP="00A96749">
      <w:pPr>
        <w:rPr>
          <w:rFonts w:cs="Times New Roman"/>
          <w:szCs w:val="24"/>
        </w:rPr>
      </w:pPr>
      <w:r w:rsidRPr="005416CB">
        <w:rPr>
          <w:rFonts w:cs="Times New Roman"/>
          <w:szCs w:val="24"/>
        </w:rPr>
        <w:t xml:space="preserve">Introduced by Representative David Spiller (R), HB 4585 prohibits the </w:t>
      </w:r>
      <w:r w:rsidR="00763327">
        <w:rPr>
          <w:rFonts w:cs="Times New Roman"/>
          <w:szCs w:val="24"/>
        </w:rPr>
        <w:t>use of artificial intelligence in u</w:t>
      </w:r>
      <w:r w:rsidRPr="005416CB">
        <w:rPr>
          <w:rFonts w:cs="Times New Roman"/>
          <w:szCs w:val="24"/>
        </w:rPr>
        <w:t xml:space="preserve">tilization review under Medicaid. The bill was filed in the House and is pending introduction. </w:t>
      </w:r>
    </w:p>
    <w:bookmarkEnd w:id="27"/>
    <w:p w14:paraId="58F217EC" w14:textId="77777777" w:rsidR="000220A6" w:rsidRPr="005416CB" w:rsidRDefault="000220A6" w:rsidP="00A96749">
      <w:pPr>
        <w:rPr>
          <w:rFonts w:cs="Times New Roman"/>
          <w:szCs w:val="24"/>
        </w:rPr>
      </w:pPr>
    </w:p>
    <w:bookmarkStart w:id="28" w:name="_Hlk193119419"/>
    <w:p w14:paraId="09829A66" w14:textId="6D3C5DA2" w:rsidR="000220A6" w:rsidRPr="005416CB" w:rsidRDefault="000220A6" w:rsidP="00A96749">
      <w:pPr>
        <w:rPr>
          <w:rFonts w:cs="Times New Roman"/>
          <w:szCs w:val="24"/>
        </w:rPr>
      </w:pPr>
      <w:r>
        <w:fldChar w:fldCharType="begin"/>
      </w:r>
      <w:r>
        <w:instrText>HYPERLINK "https://www.capitol.state.tx.us/tlodocs/89R/billtext/pdf/SB01822I.pdf"</w:instrText>
      </w:r>
      <w:r>
        <w:fldChar w:fldCharType="separate"/>
      </w:r>
      <w:r w:rsidRPr="005416CB">
        <w:rPr>
          <w:rStyle w:val="Hyperlink"/>
          <w:rFonts w:cs="Times New Roman"/>
          <w:szCs w:val="24"/>
        </w:rPr>
        <w:t>SB 1822</w:t>
      </w:r>
      <w:r>
        <w:fldChar w:fldCharType="end"/>
      </w:r>
      <w:r w:rsidRPr="005416CB">
        <w:rPr>
          <w:rFonts w:cs="Times New Roman"/>
          <w:szCs w:val="24"/>
        </w:rPr>
        <w:t xml:space="preserve"> – Artificial Intelligence</w:t>
      </w:r>
    </w:p>
    <w:p w14:paraId="7F021559" w14:textId="2FFA90F8" w:rsidR="000220A6" w:rsidRPr="005416CB" w:rsidRDefault="000220A6" w:rsidP="00A96749">
      <w:pPr>
        <w:rPr>
          <w:rFonts w:cs="Times New Roman"/>
          <w:szCs w:val="24"/>
        </w:rPr>
      </w:pPr>
      <w:r w:rsidRPr="005416CB">
        <w:rPr>
          <w:rFonts w:cs="Times New Roman"/>
          <w:szCs w:val="24"/>
        </w:rPr>
        <w:t xml:space="preserve">Introduced by Senator Nathan Johnson (D), SB 1822 requires health insurers to disclose the use of artificial intelligence in utilization reviews. The bill was introduced in the Senate and referred to the Health and Human Services Committee. </w:t>
      </w:r>
    </w:p>
    <w:bookmarkEnd w:id="25"/>
    <w:bookmarkEnd w:id="28"/>
    <w:p w14:paraId="6CF6522F" w14:textId="77777777" w:rsidR="00E80A7D" w:rsidRPr="005416CB" w:rsidRDefault="00E80A7D" w:rsidP="00A96749">
      <w:pPr>
        <w:rPr>
          <w:rFonts w:cs="Times New Roman"/>
          <w:szCs w:val="24"/>
        </w:rPr>
      </w:pPr>
    </w:p>
    <w:bookmarkStart w:id="29" w:name="_Hlk192270116"/>
    <w:bookmarkStart w:id="30" w:name="_Hlk193119442"/>
    <w:p w14:paraId="520189C5" w14:textId="57582E55" w:rsidR="00AE2688" w:rsidRPr="005416CB" w:rsidRDefault="00AE2688" w:rsidP="00A96749">
      <w:pPr>
        <w:rPr>
          <w:rFonts w:cs="Times New Roman"/>
          <w:szCs w:val="24"/>
        </w:rPr>
      </w:pPr>
      <w:r w:rsidRPr="005416CB">
        <w:rPr>
          <w:rFonts w:cs="Times New Roman"/>
          <w:szCs w:val="24"/>
        </w:rPr>
        <w:fldChar w:fldCharType="begin"/>
      </w:r>
      <w:r w:rsidRPr="005416CB">
        <w:rPr>
          <w:rFonts w:cs="Times New Roman"/>
          <w:szCs w:val="24"/>
        </w:rPr>
        <w:instrText>HYPERLINK "https://www.capitol.state.tx.us/tlodocs/89R/billtext/pdf/SB01955I.pdf"</w:instrText>
      </w:r>
      <w:r w:rsidRPr="005416CB">
        <w:rPr>
          <w:rFonts w:cs="Times New Roman"/>
          <w:szCs w:val="24"/>
        </w:rPr>
      </w:r>
      <w:r w:rsidRPr="005416CB">
        <w:rPr>
          <w:rFonts w:cs="Times New Roman"/>
          <w:szCs w:val="24"/>
        </w:rPr>
        <w:fldChar w:fldCharType="separate"/>
      </w:r>
      <w:r w:rsidRPr="005416CB">
        <w:rPr>
          <w:rStyle w:val="Hyperlink"/>
          <w:rFonts w:cs="Times New Roman"/>
          <w:szCs w:val="24"/>
        </w:rPr>
        <w:t>SB 1955</w:t>
      </w:r>
      <w:r w:rsidRPr="005416CB">
        <w:rPr>
          <w:rFonts w:cs="Times New Roman"/>
          <w:szCs w:val="24"/>
        </w:rPr>
        <w:fldChar w:fldCharType="end"/>
      </w:r>
      <w:r w:rsidRPr="005416CB">
        <w:rPr>
          <w:rFonts w:cs="Times New Roman"/>
          <w:szCs w:val="24"/>
        </w:rPr>
        <w:t xml:space="preserve"> – Cancer</w:t>
      </w:r>
    </w:p>
    <w:p w14:paraId="185EC2B9" w14:textId="3E7CB767" w:rsidR="00AE2688" w:rsidRPr="005416CB" w:rsidRDefault="00AE2688" w:rsidP="00A96749">
      <w:pPr>
        <w:rPr>
          <w:rFonts w:cs="Times New Roman"/>
          <w:szCs w:val="24"/>
        </w:rPr>
      </w:pPr>
      <w:r w:rsidRPr="005416CB">
        <w:rPr>
          <w:rFonts w:cs="Times New Roman"/>
          <w:szCs w:val="24"/>
        </w:rPr>
        <w:t>Introduced by Senator Tan Parker (R), SB 1955 requires health insurers to provide no cost-sharing coverage for cancer-related screenings and genetic testing</w:t>
      </w:r>
      <w:r w:rsidR="003B1BA8" w:rsidRPr="005416CB">
        <w:rPr>
          <w:rFonts w:cs="Times New Roman"/>
          <w:szCs w:val="24"/>
        </w:rPr>
        <w:t xml:space="preserve"> for enrollees who have an increased risk of developing cancer, if ordered by a health care professional and supported by nationally recognized clinical practice guidelines</w:t>
      </w:r>
      <w:r w:rsidRPr="005416CB">
        <w:rPr>
          <w:rFonts w:cs="Times New Roman"/>
          <w:szCs w:val="24"/>
        </w:rPr>
        <w:t xml:space="preserve">. The bill was filed in the Senate and is pending introduction. </w:t>
      </w:r>
    </w:p>
    <w:bookmarkEnd w:id="29"/>
    <w:p w14:paraId="591C0D63" w14:textId="77777777" w:rsidR="001E4EBA" w:rsidRPr="005416CB" w:rsidRDefault="001E4EBA" w:rsidP="001E4EBA">
      <w:pPr>
        <w:rPr>
          <w:rFonts w:cs="Times New Roman"/>
          <w:szCs w:val="24"/>
        </w:rPr>
      </w:pPr>
    </w:p>
    <w:p w14:paraId="243A80EF" w14:textId="77777777" w:rsidR="001E4EBA" w:rsidRPr="005416CB" w:rsidRDefault="001E4EBA" w:rsidP="001E4EBA">
      <w:pPr>
        <w:rPr>
          <w:rFonts w:cs="Times New Roman"/>
          <w:szCs w:val="24"/>
        </w:rPr>
      </w:pPr>
      <w:hyperlink r:id="rId33" w:history="1">
        <w:r w:rsidRPr="005416CB">
          <w:rPr>
            <w:rStyle w:val="Hyperlink"/>
            <w:rFonts w:cs="Times New Roman"/>
            <w:szCs w:val="24"/>
          </w:rPr>
          <w:t>SB 2012</w:t>
        </w:r>
      </w:hyperlink>
      <w:r w:rsidRPr="005416CB">
        <w:rPr>
          <w:rFonts w:cs="Times New Roman"/>
          <w:szCs w:val="24"/>
        </w:rPr>
        <w:t xml:space="preserve"> – Prior Authorization</w:t>
      </w:r>
    </w:p>
    <w:p w14:paraId="73710EDD" w14:textId="3A983969" w:rsidR="001E4EBA" w:rsidRPr="005416CB" w:rsidRDefault="001E4EBA" w:rsidP="001E4EBA">
      <w:pPr>
        <w:rPr>
          <w:rFonts w:cs="Times New Roman"/>
          <w:szCs w:val="24"/>
        </w:rPr>
      </w:pPr>
      <w:r w:rsidRPr="005416CB">
        <w:rPr>
          <w:rFonts w:cs="Times New Roman"/>
          <w:szCs w:val="24"/>
        </w:rPr>
        <w:lastRenderedPageBreak/>
        <w:t xml:space="preserve">Introduced by Senator Donna Campbell (R), SB 2012 requires physicians involved with prior authorization determinations provide a full printed name, unique identifier, credentials </w:t>
      </w:r>
      <w:proofErr w:type="gramStart"/>
      <w:r w:rsidRPr="005416CB">
        <w:rPr>
          <w:rFonts w:cs="Times New Roman"/>
          <w:szCs w:val="24"/>
        </w:rPr>
        <w:t>including board</w:t>
      </w:r>
      <w:proofErr w:type="gramEnd"/>
      <w:r w:rsidRPr="005416CB">
        <w:rPr>
          <w:rFonts w:cs="Times New Roman"/>
          <w:szCs w:val="24"/>
        </w:rPr>
        <w:t xml:space="preserve"> certification and area of expertise; the amount of time spent evaluating information before </w:t>
      </w:r>
      <w:proofErr w:type="gramStart"/>
      <w:r w:rsidRPr="005416CB">
        <w:rPr>
          <w:rFonts w:cs="Times New Roman"/>
          <w:szCs w:val="24"/>
        </w:rPr>
        <w:t>making a determination</w:t>
      </w:r>
      <w:proofErr w:type="gramEnd"/>
      <w:r w:rsidR="00115947">
        <w:rPr>
          <w:rFonts w:cs="Times New Roman"/>
          <w:szCs w:val="24"/>
        </w:rPr>
        <w:t xml:space="preserve"> must be documented</w:t>
      </w:r>
      <w:r w:rsidRPr="005416CB">
        <w:rPr>
          <w:rFonts w:cs="Times New Roman"/>
          <w:szCs w:val="24"/>
        </w:rPr>
        <w:t>. The bill was introduced in the Senate and filed.</w:t>
      </w:r>
    </w:p>
    <w:bookmarkEnd w:id="30"/>
    <w:p w14:paraId="31A82E1D" w14:textId="77777777" w:rsidR="001E4EBA" w:rsidRPr="005416CB" w:rsidRDefault="001E4EBA" w:rsidP="001E4EBA">
      <w:pPr>
        <w:rPr>
          <w:rFonts w:cs="Times New Roman"/>
          <w:szCs w:val="24"/>
        </w:rPr>
      </w:pPr>
    </w:p>
    <w:p w14:paraId="764BB87E" w14:textId="525C61DC" w:rsidR="006A765E" w:rsidRPr="005416CB" w:rsidRDefault="006A765E" w:rsidP="00A96749">
      <w:pPr>
        <w:rPr>
          <w:rFonts w:cs="Times New Roman"/>
          <w:b/>
          <w:bCs/>
          <w:szCs w:val="24"/>
        </w:rPr>
      </w:pPr>
      <w:r w:rsidRPr="005416CB">
        <w:rPr>
          <w:rFonts w:cs="Times New Roman"/>
          <w:b/>
          <w:bCs/>
          <w:szCs w:val="24"/>
        </w:rPr>
        <w:t>WEST VIRGINIA</w:t>
      </w:r>
    </w:p>
    <w:bookmarkStart w:id="31" w:name="_Hlk193101252"/>
    <w:bookmarkStart w:id="32" w:name="_Hlk192270139"/>
    <w:p w14:paraId="0633726B" w14:textId="759CA99D" w:rsidR="006A765E" w:rsidRPr="005416CB" w:rsidRDefault="006A765E" w:rsidP="00A96749">
      <w:pPr>
        <w:rPr>
          <w:rFonts w:cs="Times New Roman"/>
          <w:szCs w:val="24"/>
        </w:rPr>
      </w:pPr>
      <w:r w:rsidRPr="005416CB">
        <w:rPr>
          <w:rFonts w:cs="Times New Roman"/>
          <w:szCs w:val="24"/>
        </w:rPr>
        <w:fldChar w:fldCharType="begin"/>
      </w:r>
      <w:r w:rsidRPr="005416CB">
        <w:rPr>
          <w:rFonts w:cs="Times New Roman"/>
          <w:szCs w:val="24"/>
        </w:rPr>
        <w:instrText>HYPERLINK "https://www.wvlegislature.gov/Bill_Text_HTML/2025_SESSIONS/RS/bills/hb3123%20intr.pdf"</w:instrText>
      </w:r>
      <w:r w:rsidRPr="005416CB">
        <w:rPr>
          <w:rFonts w:cs="Times New Roman"/>
          <w:szCs w:val="24"/>
        </w:rPr>
      </w:r>
      <w:r w:rsidRPr="005416CB">
        <w:rPr>
          <w:rFonts w:cs="Times New Roman"/>
          <w:szCs w:val="24"/>
        </w:rPr>
        <w:fldChar w:fldCharType="separate"/>
      </w:r>
      <w:r w:rsidRPr="005416CB">
        <w:rPr>
          <w:rStyle w:val="Hyperlink"/>
          <w:rFonts w:cs="Times New Roman"/>
          <w:szCs w:val="24"/>
        </w:rPr>
        <w:t>HB 3123</w:t>
      </w:r>
      <w:r w:rsidRPr="005416CB">
        <w:rPr>
          <w:rFonts w:cs="Times New Roman"/>
          <w:szCs w:val="24"/>
        </w:rPr>
        <w:fldChar w:fldCharType="end"/>
      </w:r>
      <w:r w:rsidRPr="005416CB">
        <w:rPr>
          <w:rFonts w:cs="Times New Roman"/>
          <w:szCs w:val="24"/>
        </w:rPr>
        <w:t xml:space="preserve"> – Cancer</w:t>
      </w:r>
    </w:p>
    <w:p w14:paraId="7D9C8CEF" w14:textId="6EE1033D" w:rsidR="006A765E" w:rsidRPr="005416CB" w:rsidRDefault="00BE3E42" w:rsidP="00A96749">
      <w:pPr>
        <w:rPr>
          <w:rFonts w:cs="Times New Roman"/>
          <w:szCs w:val="24"/>
        </w:rPr>
      </w:pPr>
      <w:r w:rsidRPr="005416CB">
        <w:rPr>
          <w:rFonts w:cs="Times New Roman"/>
          <w:szCs w:val="24"/>
        </w:rPr>
        <w:t xml:space="preserve">Introduced by Delegate Dean Jefferies (R), HB 3123 mandates patients with dense breast tissue </w:t>
      </w:r>
      <w:proofErr w:type="gramStart"/>
      <w:r w:rsidRPr="005416CB">
        <w:rPr>
          <w:rFonts w:cs="Times New Roman"/>
          <w:szCs w:val="24"/>
        </w:rPr>
        <w:t>be</w:t>
      </w:r>
      <w:proofErr w:type="gramEnd"/>
      <w:r w:rsidRPr="005416CB">
        <w:rPr>
          <w:rFonts w:cs="Times New Roman"/>
          <w:szCs w:val="24"/>
        </w:rPr>
        <w:t xml:space="preserve"> informed about their condition and potential risks. </w:t>
      </w:r>
      <w:r w:rsidR="006A765E" w:rsidRPr="005416CB">
        <w:rPr>
          <w:rFonts w:cs="Times New Roman"/>
          <w:szCs w:val="24"/>
        </w:rPr>
        <w:t xml:space="preserve">The bill was introduced in the House and referred to the Health and Human Resources Committee. </w:t>
      </w:r>
    </w:p>
    <w:p w14:paraId="3B115B22" w14:textId="77777777" w:rsidR="00800B4E" w:rsidRPr="005416CB" w:rsidRDefault="00800B4E" w:rsidP="00A96749">
      <w:pPr>
        <w:rPr>
          <w:rFonts w:cs="Times New Roman"/>
          <w:szCs w:val="24"/>
        </w:rPr>
      </w:pPr>
    </w:p>
    <w:p w14:paraId="304906FE" w14:textId="65B1A3BD" w:rsidR="00800B4E" w:rsidRPr="005416CB" w:rsidRDefault="00800B4E" w:rsidP="00A96749">
      <w:pPr>
        <w:rPr>
          <w:rFonts w:cs="Times New Roman"/>
          <w:szCs w:val="24"/>
        </w:rPr>
      </w:pPr>
      <w:hyperlink r:id="rId34" w:history="1">
        <w:r w:rsidRPr="005416CB">
          <w:rPr>
            <w:rStyle w:val="Hyperlink"/>
            <w:rFonts w:cs="Times New Roman"/>
            <w:szCs w:val="24"/>
          </w:rPr>
          <w:t>HB 3215</w:t>
        </w:r>
      </w:hyperlink>
      <w:r w:rsidRPr="005416CB">
        <w:rPr>
          <w:rFonts w:cs="Times New Roman"/>
          <w:szCs w:val="24"/>
        </w:rPr>
        <w:t xml:space="preserve"> – Cancer</w:t>
      </w:r>
    </w:p>
    <w:p w14:paraId="2A400E94" w14:textId="341DBCE6" w:rsidR="00800B4E" w:rsidRPr="005416CB" w:rsidRDefault="00800B4E" w:rsidP="00A96749">
      <w:pPr>
        <w:rPr>
          <w:rFonts w:cs="Times New Roman"/>
          <w:szCs w:val="24"/>
        </w:rPr>
      </w:pPr>
      <w:r w:rsidRPr="005416CB">
        <w:rPr>
          <w:rFonts w:cs="Times New Roman"/>
          <w:szCs w:val="24"/>
        </w:rPr>
        <w:t>Introduced by Delegate Kayla Young (D), HB 32</w:t>
      </w:r>
      <w:r w:rsidR="00947B36">
        <w:rPr>
          <w:rFonts w:cs="Times New Roman"/>
          <w:szCs w:val="24"/>
        </w:rPr>
        <w:t>1</w:t>
      </w:r>
      <w:r w:rsidRPr="005416CB">
        <w:rPr>
          <w:rFonts w:cs="Times New Roman"/>
          <w:szCs w:val="24"/>
        </w:rPr>
        <w:t xml:space="preserve">5 establishes a state-funded pilot program for early cancer detection screenings for firefighters. The bill was introduced in the House and referred to the Health and Human Resources Committee. </w:t>
      </w:r>
    </w:p>
    <w:p w14:paraId="57E6763A" w14:textId="77777777" w:rsidR="00C531C2" w:rsidRPr="005416CB" w:rsidRDefault="00C531C2" w:rsidP="00A96749">
      <w:pPr>
        <w:rPr>
          <w:rFonts w:cs="Times New Roman"/>
          <w:szCs w:val="24"/>
        </w:rPr>
      </w:pPr>
    </w:p>
    <w:p w14:paraId="56C08DA0" w14:textId="6C6422D1" w:rsidR="00C531C2" w:rsidRPr="005416CB" w:rsidRDefault="00C531C2" w:rsidP="00A96749">
      <w:pPr>
        <w:rPr>
          <w:rFonts w:cs="Times New Roman"/>
          <w:szCs w:val="24"/>
        </w:rPr>
      </w:pPr>
      <w:hyperlink r:id="rId35" w:history="1">
        <w:r w:rsidRPr="005416CB">
          <w:rPr>
            <w:rStyle w:val="Hyperlink"/>
            <w:rFonts w:cs="Times New Roman"/>
            <w:szCs w:val="24"/>
          </w:rPr>
          <w:t>HB 3235</w:t>
        </w:r>
      </w:hyperlink>
      <w:r w:rsidRPr="005416CB">
        <w:rPr>
          <w:rFonts w:cs="Times New Roman"/>
          <w:szCs w:val="24"/>
        </w:rPr>
        <w:t xml:space="preserve"> – Cancer</w:t>
      </w:r>
    </w:p>
    <w:p w14:paraId="0E909501" w14:textId="4946306C" w:rsidR="00C531C2" w:rsidRPr="005416CB" w:rsidRDefault="00C531C2" w:rsidP="00A96749">
      <w:pPr>
        <w:rPr>
          <w:rFonts w:cs="Times New Roman"/>
          <w:szCs w:val="24"/>
        </w:rPr>
      </w:pPr>
      <w:r w:rsidRPr="005416CB">
        <w:rPr>
          <w:rFonts w:cs="Times New Roman"/>
          <w:szCs w:val="24"/>
        </w:rPr>
        <w:t xml:space="preserve">Introduced by Delegate Sean Hornbuckle (D), HB 3235 mandates health insurers provide coverage for breast cancer screenings, including one baseline mammogram for women aged 30 to 39, annual mammograms for women aged 40 and over, and additional screenings for women under 40 with a family history or other risk factors for breast cancer; facilities must include breast density information in their reports to patients. The bill was introduced in the House and referred to the Finance Committee. </w:t>
      </w:r>
    </w:p>
    <w:bookmarkEnd w:id="31"/>
    <w:p w14:paraId="6B9A89E4" w14:textId="77777777" w:rsidR="003917FE" w:rsidRPr="005416CB" w:rsidRDefault="003917FE" w:rsidP="00A96749">
      <w:pPr>
        <w:rPr>
          <w:rFonts w:cs="Times New Roman"/>
          <w:szCs w:val="24"/>
        </w:rPr>
      </w:pPr>
    </w:p>
    <w:bookmarkStart w:id="33" w:name="_Hlk193119505"/>
    <w:p w14:paraId="6AAAD328" w14:textId="60245B1E" w:rsidR="003917FE" w:rsidRPr="005416CB" w:rsidRDefault="003917FE" w:rsidP="00A96749">
      <w:pPr>
        <w:rPr>
          <w:rFonts w:cs="Times New Roman"/>
          <w:szCs w:val="24"/>
        </w:rPr>
      </w:pPr>
      <w:r>
        <w:fldChar w:fldCharType="begin"/>
      </w:r>
      <w:r>
        <w:instrText>HYPERLINK "https://www.wvlegislature.gov/Bill_Text_HTML/2025_SESSIONS/RS/bills/hb3339%20intr.pdf"</w:instrText>
      </w:r>
      <w:r>
        <w:fldChar w:fldCharType="separate"/>
      </w:r>
      <w:r w:rsidRPr="005416CB">
        <w:rPr>
          <w:rStyle w:val="Hyperlink"/>
          <w:rFonts w:cs="Times New Roman"/>
          <w:szCs w:val="24"/>
        </w:rPr>
        <w:t>HB 3339</w:t>
      </w:r>
      <w:r>
        <w:fldChar w:fldCharType="end"/>
      </w:r>
      <w:r w:rsidRPr="005416CB">
        <w:rPr>
          <w:rFonts w:cs="Times New Roman"/>
          <w:szCs w:val="24"/>
        </w:rPr>
        <w:t xml:space="preserve"> – Cancer</w:t>
      </w:r>
    </w:p>
    <w:p w14:paraId="1F5615E5" w14:textId="25F7B4A0" w:rsidR="003917FE" w:rsidRDefault="003917FE" w:rsidP="00A96749">
      <w:pPr>
        <w:rPr>
          <w:rFonts w:cs="Times New Roman"/>
          <w:szCs w:val="24"/>
        </w:rPr>
      </w:pPr>
      <w:r w:rsidRPr="005416CB">
        <w:rPr>
          <w:rFonts w:cs="Times New Roman"/>
          <w:szCs w:val="24"/>
        </w:rPr>
        <w:t>Introduced by Delegate Anitra Hamilton (D), HB 3339 requires health insurers to provide no cost-sharing diagnostic and supplemental breast examinations. The bill was introduced in the House and referred to the Finance Committee.</w:t>
      </w:r>
      <w:r>
        <w:rPr>
          <w:rFonts w:cs="Times New Roman"/>
          <w:szCs w:val="24"/>
        </w:rPr>
        <w:t xml:space="preserve"> </w:t>
      </w:r>
    </w:p>
    <w:bookmarkEnd w:id="32"/>
    <w:bookmarkEnd w:id="33"/>
    <w:p w14:paraId="1BBF40A4" w14:textId="77777777" w:rsidR="0059514D" w:rsidRPr="00B8402C" w:rsidRDefault="0059514D" w:rsidP="008A3B97">
      <w:pPr>
        <w:rPr>
          <w:rFonts w:cs="Times New Roman"/>
          <w:szCs w:val="24"/>
        </w:rPr>
      </w:pPr>
    </w:p>
    <w:sectPr w:rsidR="0059514D" w:rsidRPr="00B8402C"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7EC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1"/>
  </w:num>
  <w:num w:numId="2" w16cid:durableId="1983002958">
    <w:abstractNumId w:val="6"/>
  </w:num>
  <w:num w:numId="3" w16cid:durableId="603224181">
    <w:abstractNumId w:val="12"/>
  </w:num>
  <w:num w:numId="4" w16cid:durableId="1839225700">
    <w:abstractNumId w:val="14"/>
  </w:num>
  <w:num w:numId="5" w16cid:durableId="1110049515">
    <w:abstractNumId w:val="19"/>
  </w:num>
  <w:num w:numId="6" w16cid:durableId="1908415352">
    <w:abstractNumId w:val="20"/>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3"/>
  </w:num>
  <w:num w:numId="12" w16cid:durableId="577129832">
    <w:abstractNumId w:val="16"/>
  </w:num>
  <w:num w:numId="13" w16cid:durableId="1456873996">
    <w:abstractNumId w:val="7"/>
  </w:num>
  <w:num w:numId="14" w16cid:durableId="1171261400">
    <w:abstractNumId w:val="15"/>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8"/>
  </w:num>
  <w:num w:numId="20" w16cid:durableId="421875298">
    <w:abstractNumId w:val="10"/>
  </w:num>
  <w:num w:numId="21" w16cid:durableId="1654025964">
    <w:abstractNumId w:val="8"/>
  </w:num>
  <w:num w:numId="22" w16cid:durableId="4245013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C1A"/>
    <w:rsid w:val="00000F07"/>
    <w:rsid w:val="000029E6"/>
    <w:rsid w:val="00002CC9"/>
    <w:rsid w:val="000042C2"/>
    <w:rsid w:val="0000432C"/>
    <w:rsid w:val="00004739"/>
    <w:rsid w:val="00006D47"/>
    <w:rsid w:val="00007CCD"/>
    <w:rsid w:val="00011472"/>
    <w:rsid w:val="00011910"/>
    <w:rsid w:val="000124CC"/>
    <w:rsid w:val="0001303F"/>
    <w:rsid w:val="000132D1"/>
    <w:rsid w:val="00013576"/>
    <w:rsid w:val="00014C8C"/>
    <w:rsid w:val="0001620D"/>
    <w:rsid w:val="00016C4B"/>
    <w:rsid w:val="00020209"/>
    <w:rsid w:val="00020C62"/>
    <w:rsid w:val="00021198"/>
    <w:rsid w:val="000220A6"/>
    <w:rsid w:val="00022415"/>
    <w:rsid w:val="00022434"/>
    <w:rsid w:val="00022E66"/>
    <w:rsid w:val="00023AEF"/>
    <w:rsid w:val="000240BA"/>
    <w:rsid w:val="00024C9E"/>
    <w:rsid w:val="00024DC5"/>
    <w:rsid w:val="00026B84"/>
    <w:rsid w:val="00026EBF"/>
    <w:rsid w:val="00030A4A"/>
    <w:rsid w:val="00031426"/>
    <w:rsid w:val="00031DA8"/>
    <w:rsid w:val="00031E4D"/>
    <w:rsid w:val="00032A37"/>
    <w:rsid w:val="0003363C"/>
    <w:rsid w:val="00034553"/>
    <w:rsid w:val="0003643B"/>
    <w:rsid w:val="0003656D"/>
    <w:rsid w:val="00037877"/>
    <w:rsid w:val="00037D34"/>
    <w:rsid w:val="000417E1"/>
    <w:rsid w:val="000419E8"/>
    <w:rsid w:val="00042375"/>
    <w:rsid w:val="000426DF"/>
    <w:rsid w:val="00042FE7"/>
    <w:rsid w:val="0004364B"/>
    <w:rsid w:val="00044685"/>
    <w:rsid w:val="00044B29"/>
    <w:rsid w:val="00044E73"/>
    <w:rsid w:val="00045E9F"/>
    <w:rsid w:val="000463BB"/>
    <w:rsid w:val="0004673E"/>
    <w:rsid w:val="0004685D"/>
    <w:rsid w:val="00047BAB"/>
    <w:rsid w:val="00050E88"/>
    <w:rsid w:val="00051122"/>
    <w:rsid w:val="00051C7A"/>
    <w:rsid w:val="00052641"/>
    <w:rsid w:val="00052F48"/>
    <w:rsid w:val="00053AEA"/>
    <w:rsid w:val="00053CD5"/>
    <w:rsid w:val="00056677"/>
    <w:rsid w:val="00056DC6"/>
    <w:rsid w:val="00060272"/>
    <w:rsid w:val="000605FC"/>
    <w:rsid w:val="000625CB"/>
    <w:rsid w:val="00062F84"/>
    <w:rsid w:val="00063656"/>
    <w:rsid w:val="00064B2D"/>
    <w:rsid w:val="00065E11"/>
    <w:rsid w:val="00066F83"/>
    <w:rsid w:val="000700C5"/>
    <w:rsid w:val="000709CC"/>
    <w:rsid w:val="00070A0A"/>
    <w:rsid w:val="00071549"/>
    <w:rsid w:val="00071745"/>
    <w:rsid w:val="00071A1A"/>
    <w:rsid w:val="00073D32"/>
    <w:rsid w:val="000741E1"/>
    <w:rsid w:val="00074481"/>
    <w:rsid w:val="00074A4F"/>
    <w:rsid w:val="00075368"/>
    <w:rsid w:val="00075AE8"/>
    <w:rsid w:val="00075E07"/>
    <w:rsid w:val="00075E64"/>
    <w:rsid w:val="00075F90"/>
    <w:rsid w:val="00077374"/>
    <w:rsid w:val="00077C30"/>
    <w:rsid w:val="00080953"/>
    <w:rsid w:val="00081215"/>
    <w:rsid w:val="0008126F"/>
    <w:rsid w:val="000827D7"/>
    <w:rsid w:val="000829AD"/>
    <w:rsid w:val="0008390E"/>
    <w:rsid w:val="00083B2F"/>
    <w:rsid w:val="00084292"/>
    <w:rsid w:val="0008450A"/>
    <w:rsid w:val="0008457F"/>
    <w:rsid w:val="0008464C"/>
    <w:rsid w:val="0008464D"/>
    <w:rsid w:val="00085F47"/>
    <w:rsid w:val="0008610A"/>
    <w:rsid w:val="00086475"/>
    <w:rsid w:val="000866F1"/>
    <w:rsid w:val="00087FCD"/>
    <w:rsid w:val="000902BC"/>
    <w:rsid w:val="000902F1"/>
    <w:rsid w:val="0009094A"/>
    <w:rsid w:val="0009178F"/>
    <w:rsid w:val="00092037"/>
    <w:rsid w:val="00092A0F"/>
    <w:rsid w:val="00092DC5"/>
    <w:rsid w:val="000931D5"/>
    <w:rsid w:val="0009364E"/>
    <w:rsid w:val="00093C2E"/>
    <w:rsid w:val="00094024"/>
    <w:rsid w:val="000943B4"/>
    <w:rsid w:val="00094C15"/>
    <w:rsid w:val="00095787"/>
    <w:rsid w:val="0009624D"/>
    <w:rsid w:val="0009663C"/>
    <w:rsid w:val="00096ADE"/>
    <w:rsid w:val="000976E8"/>
    <w:rsid w:val="000976EB"/>
    <w:rsid w:val="000A09B6"/>
    <w:rsid w:val="000A1306"/>
    <w:rsid w:val="000A179E"/>
    <w:rsid w:val="000A1CE5"/>
    <w:rsid w:val="000A2562"/>
    <w:rsid w:val="000A322D"/>
    <w:rsid w:val="000A3FA4"/>
    <w:rsid w:val="000A4E59"/>
    <w:rsid w:val="000A6764"/>
    <w:rsid w:val="000A7B07"/>
    <w:rsid w:val="000A7B32"/>
    <w:rsid w:val="000A7EE3"/>
    <w:rsid w:val="000B13D5"/>
    <w:rsid w:val="000B2830"/>
    <w:rsid w:val="000B3458"/>
    <w:rsid w:val="000B3904"/>
    <w:rsid w:val="000B501D"/>
    <w:rsid w:val="000B5493"/>
    <w:rsid w:val="000B5858"/>
    <w:rsid w:val="000B5B2A"/>
    <w:rsid w:val="000B6B00"/>
    <w:rsid w:val="000B6EE7"/>
    <w:rsid w:val="000B7400"/>
    <w:rsid w:val="000B7AA9"/>
    <w:rsid w:val="000C0A92"/>
    <w:rsid w:val="000C198B"/>
    <w:rsid w:val="000C4015"/>
    <w:rsid w:val="000C40C2"/>
    <w:rsid w:val="000C5DEB"/>
    <w:rsid w:val="000C5E06"/>
    <w:rsid w:val="000C6077"/>
    <w:rsid w:val="000C67DC"/>
    <w:rsid w:val="000C6CDF"/>
    <w:rsid w:val="000C71C4"/>
    <w:rsid w:val="000C7779"/>
    <w:rsid w:val="000D0044"/>
    <w:rsid w:val="000D0447"/>
    <w:rsid w:val="000D134F"/>
    <w:rsid w:val="000D144B"/>
    <w:rsid w:val="000D3420"/>
    <w:rsid w:val="000D390D"/>
    <w:rsid w:val="000D4027"/>
    <w:rsid w:val="000D4ADC"/>
    <w:rsid w:val="000D4B76"/>
    <w:rsid w:val="000D5B6D"/>
    <w:rsid w:val="000D5BA5"/>
    <w:rsid w:val="000D5FB3"/>
    <w:rsid w:val="000D609F"/>
    <w:rsid w:val="000D64B5"/>
    <w:rsid w:val="000D687A"/>
    <w:rsid w:val="000D72AF"/>
    <w:rsid w:val="000D75B3"/>
    <w:rsid w:val="000E07A3"/>
    <w:rsid w:val="000E1282"/>
    <w:rsid w:val="000E131C"/>
    <w:rsid w:val="000E136F"/>
    <w:rsid w:val="000E21E1"/>
    <w:rsid w:val="000E24A5"/>
    <w:rsid w:val="000E2C77"/>
    <w:rsid w:val="000E401A"/>
    <w:rsid w:val="000E4B7A"/>
    <w:rsid w:val="000E61C2"/>
    <w:rsid w:val="000F08AB"/>
    <w:rsid w:val="000F0A42"/>
    <w:rsid w:val="000F1174"/>
    <w:rsid w:val="000F1245"/>
    <w:rsid w:val="000F1DE5"/>
    <w:rsid w:val="000F1E3B"/>
    <w:rsid w:val="000F2383"/>
    <w:rsid w:val="000F3BFB"/>
    <w:rsid w:val="000F4403"/>
    <w:rsid w:val="000F456E"/>
    <w:rsid w:val="000F51A7"/>
    <w:rsid w:val="000F5F9A"/>
    <w:rsid w:val="000F75DC"/>
    <w:rsid w:val="000F75EB"/>
    <w:rsid w:val="000F7D02"/>
    <w:rsid w:val="00101425"/>
    <w:rsid w:val="00101A32"/>
    <w:rsid w:val="00103147"/>
    <w:rsid w:val="00103228"/>
    <w:rsid w:val="00103BAB"/>
    <w:rsid w:val="0010448C"/>
    <w:rsid w:val="00104885"/>
    <w:rsid w:val="00104DC4"/>
    <w:rsid w:val="0010528A"/>
    <w:rsid w:val="0010541B"/>
    <w:rsid w:val="001056BA"/>
    <w:rsid w:val="00105923"/>
    <w:rsid w:val="00105AB8"/>
    <w:rsid w:val="001075B9"/>
    <w:rsid w:val="0010794D"/>
    <w:rsid w:val="00107ADE"/>
    <w:rsid w:val="001112EF"/>
    <w:rsid w:val="00112923"/>
    <w:rsid w:val="00112987"/>
    <w:rsid w:val="0011342D"/>
    <w:rsid w:val="00113927"/>
    <w:rsid w:val="00113F17"/>
    <w:rsid w:val="00114640"/>
    <w:rsid w:val="001151D7"/>
    <w:rsid w:val="00115947"/>
    <w:rsid w:val="00115E71"/>
    <w:rsid w:val="00117047"/>
    <w:rsid w:val="00117E7F"/>
    <w:rsid w:val="00120524"/>
    <w:rsid w:val="00121AB4"/>
    <w:rsid w:val="00122FFD"/>
    <w:rsid w:val="001242C5"/>
    <w:rsid w:val="001244B9"/>
    <w:rsid w:val="0012488F"/>
    <w:rsid w:val="001258B1"/>
    <w:rsid w:val="00125CBB"/>
    <w:rsid w:val="00125E54"/>
    <w:rsid w:val="00126499"/>
    <w:rsid w:val="001271C5"/>
    <w:rsid w:val="001278ED"/>
    <w:rsid w:val="001300B4"/>
    <w:rsid w:val="00130F84"/>
    <w:rsid w:val="001311DB"/>
    <w:rsid w:val="00132750"/>
    <w:rsid w:val="001332B4"/>
    <w:rsid w:val="00133A72"/>
    <w:rsid w:val="00133F89"/>
    <w:rsid w:val="001341BB"/>
    <w:rsid w:val="00134421"/>
    <w:rsid w:val="00134AB9"/>
    <w:rsid w:val="00134E32"/>
    <w:rsid w:val="001354E6"/>
    <w:rsid w:val="00135832"/>
    <w:rsid w:val="00135E8A"/>
    <w:rsid w:val="00135F6F"/>
    <w:rsid w:val="001361E1"/>
    <w:rsid w:val="001368B2"/>
    <w:rsid w:val="00136EE5"/>
    <w:rsid w:val="00140B07"/>
    <w:rsid w:val="00140B5A"/>
    <w:rsid w:val="00141021"/>
    <w:rsid w:val="001411EC"/>
    <w:rsid w:val="00141C4B"/>
    <w:rsid w:val="001422C3"/>
    <w:rsid w:val="00143A0B"/>
    <w:rsid w:val="00144A1A"/>
    <w:rsid w:val="001454F6"/>
    <w:rsid w:val="00145A08"/>
    <w:rsid w:val="00145F8A"/>
    <w:rsid w:val="001467CF"/>
    <w:rsid w:val="00147C15"/>
    <w:rsid w:val="00150AD2"/>
    <w:rsid w:val="00151000"/>
    <w:rsid w:val="001515DB"/>
    <w:rsid w:val="001518C6"/>
    <w:rsid w:val="00151A78"/>
    <w:rsid w:val="0015409E"/>
    <w:rsid w:val="001542D9"/>
    <w:rsid w:val="00154706"/>
    <w:rsid w:val="00155B48"/>
    <w:rsid w:val="00156633"/>
    <w:rsid w:val="00157856"/>
    <w:rsid w:val="00160298"/>
    <w:rsid w:val="00160BAF"/>
    <w:rsid w:val="00160DE0"/>
    <w:rsid w:val="0016179E"/>
    <w:rsid w:val="0016185C"/>
    <w:rsid w:val="00162198"/>
    <w:rsid w:val="001623A7"/>
    <w:rsid w:val="001625BF"/>
    <w:rsid w:val="00162B01"/>
    <w:rsid w:val="00162F95"/>
    <w:rsid w:val="001638F6"/>
    <w:rsid w:val="001639F5"/>
    <w:rsid w:val="00164170"/>
    <w:rsid w:val="00164255"/>
    <w:rsid w:val="00164546"/>
    <w:rsid w:val="00165949"/>
    <w:rsid w:val="00165972"/>
    <w:rsid w:val="00165B9B"/>
    <w:rsid w:val="00166155"/>
    <w:rsid w:val="001679A7"/>
    <w:rsid w:val="00170B94"/>
    <w:rsid w:val="00170BA6"/>
    <w:rsid w:val="001719BE"/>
    <w:rsid w:val="00171E09"/>
    <w:rsid w:val="0017222B"/>
    <w:rsid w:val="0017284B"/>
    <w:rsid w:val="00173C62"/>
    <w:rsid w:val="00173E50"/>
    <w:rsid w:val="001742EC"/>
    <w:rsid w:val="00174E8F"/>
    <w:rsid w:val="001764CC"/>
    <w:rsid w:val="0017656B"/>
    <w:rsid w:val="00176BDD"/>
    <w:rsid w:val="00176E23"/>
    <w:rsid w:val="00176ECF"/>
    <w:rsid w:val="00177017"/>
    <w:rsid w:val="001776C8"/>
    <w:rsid w:val="001811B0"/>
    <w:rsid w:val="0018167E"/>
    <w:rsid w:val="00182356"/>
    <w:rsid w:val="001823D0"/>
    <w:rsid w:val="0018274E"/>
    <w:rsid w:val="00182B0F"/>
    <w:rsid w:val="00183E30"/>
    <w:rsid w:val="00183FE4"/>
    <w:rsid w:val="00184DB2"/>
    <w:rsid w:val="00184E0C"/>
    <w:rsid w:val="001856D6"/>
    <w:rsid w:val="00185C4B"/>
    <w:rsid w:val="00186E6B"/>
    <w:rsid w:val="00187372"/>
    <w:rsid w:val="00187399"/>
    <w:rsid w:val="00187B33"/>
    <w:rsid w:val="00190252"/>
    <w:rsid w:val="00190ACF"/>
    <w:rsid w:val="00190DB6"/>
    <w:rsid w:val="00192281"/>
    <w:rsid w:val="00192369"/>
    <w:rsid w:val="00192A01"/>
    <w:rsid w:val="00193022"/>
    <w:rsid w:val="001933F4"/>
    <w:rsid w:val="001934F9"/>
    <w:rsid w:val="0019382D"/>
    <w:rsid w:val="00193C42"/>
    <w:rsid w:val="00193FD8"/>
    <w:rsid w:val="001952F7"/>
    <w:rsid w:val="0019595A"/>
    <w:rsid w:val="001970FB"/>
    <w:rsid w:val="001971BC"/>
    <w:rsid w:val="001A100C"/>
    <w:rsid w:val="001A13D0"/>
    <w:rsid w:val="001A342D"/>
    <w:rsid w:val="001A3E84"/>
    <w:rsid w:val="001A4053"/>
    <w:rsid w:val="001A51A3"/>
    <w:rsid w:val="001A5557"/>
    <w:rsid w:val="001A6220"/>
    <w:rsid w:val="001A626A"/>
    <w:rsid w:val="001A6330"/>
    <w:rsid w:val="001A6575"/>
    <w:rsid w:val="001A70EE"/>
    <w:rsid w:val="001A7458"/>
    <w:rsid w:val="001A75C7"/>
    <w:rsid w:val="001A7930"/>
    <w:rsid w:val="001A7CDE"/>
    <w:rsid w:val="001A7DD8"/>
    <w:rsid w:val="001B1583"/>
    <w:rsid w:val="001B1AB5"/>
    <w:rsid w:val="001B1EBE"/>
    <w:rsid w:val="001B1F60"/>
    <w:rsid w:val="001B23D1"/>
    <w:rsid w:val="001B278F"/>
    <w:rsid w:val="001B2DDE"/>
    <w:rsid w:val="001B30BB"/>
    <w:rsid w:val="001B3647"/>
    <w:rsid w:val="001B36F5"/>
    <w:rsid w:val="001B4157"/>
    <w:rsid w:val="001B4254"/>
    <w:rsid w:val="001B4B38"/>
    <w:rsid w:val="001B4E94"/>
    <w:rsid w:val="001B51F6"/>
    <w:rsid w:val="001B5C3F"/>
    <w:rsid w:val="001B6117"/>
    <w:rsid w:val="001B6F16"/>
    <w:rsid w:val="001B7070"/>
    <w:rsid w:val="001C051A"/>
    <w:rsid w:val="001C06E3"/>
    <w:rsid w:val="001C1687"/>
    <w:rsid w:val="001C16B1"/>
    <w:rsid w:val="001C1890"/>
    <w:rsid w:val="001C2208"/>
    <w:rsid w:val="001C2ADF"/>
    <w:rsid w:val="001C2F86"/>
    <w:rsid w:val="001C3FBB"/>
    <w:rsid w:val="001C42E7"/>
    <w:rsid w:val="001C62A1"/>
    <w:rsid w:val="001C701D"/>
    <w:rsid w:val="001C73FE"/>
    <w:rsid w:val="001D013E"/>
    <w:rsid w:val="001D1C2D"/>
    <w:rsid w:val="001D2820"/>
    <w:rsid w:val="001D2886"/>
    <w:rsid w:val="001D2C44"/>
    <w:rsid w:val="001D2D8E"/>
    <w:rsid w:val="001D36C4"/>
    <w:rsid w:val="001D38AE"/>
    <w:rsid w:val="001D3C3F"/>
    <w:rsid w:val="001D3FFC"/>
    <w:rsid w:val="001D4400"/>
    <w:rsid w:val="001D5350"/>
    <w:rsid w:val="001E0516"/>
    <w:rsid w:val="001E09A0"/>
    <w:rsid w:val="001E0C2B"/>
    <w:rsid w:val="001E11EA"/>
    <w:rsid w:val="001E24C9"/>
    <w:rsid w:val="001E317C"/>
    <w:rsid w:val="001E4EBA"/>
    <w:rsid w:val="001E5AB6"/>
    <w:rsid w:val="001E5E3F"/>
    <w:rsid w:val="001E6D77"/>
    <w:rsid w:val="001E7F77"/>
    <w:rsid w:val="001F025F"/>
    <w:rsid w:val="001F0592"/>
    <w:rsid w:val="001F1933"/>
    <w:rsid w:val="001F19DD"/>
    <w:rsid w:val="001F2EA6"/>
    <w:rsid w:val="001F3A4C"/>
    <w:rsid w:val="001F463E"/>
    <w:rsid w:val="001F4E76"/>
    <w:rsid w:val="001F4F61"/>
    <w:rsid w:val="001F5121"/>
    <w:rsid w:val="001F5515"/>
    <w:rsid w:val="001F5853"/>
    <w:rsid w:val="001F6827"/>
    <w:rsid w:val="002003FA"/>
    <w:rsid w:val="002008B2"/>
    <w:rsid w:val="00201140"/>
    <w:rsid w:val="002014E8"/>
    <w:rsid w:val="002016AA"/>
    <w:rsid w:val="00201AA5"/>
    <w:rsid w:val="00201DCC"/>
    <w:rsid w:val="0020251E"/>
    <w:rsid w:val="002025CA"/>
    <w:rsid w:val="002030D0"/>
    <w:rsid w:val="002036A8"/>
    <w:rsid w:val="00203CAE"/>
    <w:rsid w:val="00203FA7"/>
    <w:rsid w:val="00204DD2"/>
    <w:rsid w:val="002051F4"/>
    <w:rsid w:val="002059F0"/>
    <w:rsid w:val="00205A79"/>
    <w:rsid w:val="00205E10"/>
    <w:rsid w:val="00207AD9"/>
    <w:rsid w:val="00207EFC"/>
    <w:rsid w:val="00210564"/>
    <w:rsid w:val="00210A62"/>
    <w:rsid w:val="002111F8"/>
    <w:rsid w:val="00211984"/>
    <w:rsid w:val="00211FE7"/>
    <w:rsid w:val="0021263C"/>
    <w:rsid w:val="00212800"/>
    <w:rsid w:val="00213DD5"/>
    <w:rsid w:val="00214112"/>
    <w:rsid w:val="002145C4"/>
    <w:rsid w:val="0021518D"/>
    <w:rsid w:val="00215264"/>
    <w:rsid w:val="0021668E"/>
    <w:rsid w:val="002200F4"/>
    <w:rsid w:val="00220D0C"/>
    <w:rsid w:val="00222035"/>
    <w:rsid w:val="0022253F"/>
    <w:rsid w:val="00223870"/>
    <w:rsid w:val="00223C4D"/>
    <w:rsid w:val="002251AB"/>
    <w:rsid w:val="00225D5D"/>
    <w:rsid w:val="002265ED"/>
    <w:rsid w:val="00230488"/>
    <w:rsid w:val="00230624"/>
    <w:rsid w:val="00231633"/>
    <w:rsid w:val="002318D3"/>
    <w:rsid w:val="00231B1C"/>
    <w:rsid w:val="00231F93"/>
    <w:rsid w:val="00232020"/>
    <w:rsid w:val="00232460"/>
    <w:rsid w:val="00232F76"/>
    <w:rsid w:val="00233455"/>
    <w:rsid w:val="002336FF"/>
    <w:rsid w:val="00233779"/>
    <w:rsid w:val="0023457D"/>
    <w:rsid w:val="00234F4F"/>
    <w:rsid w:val="00236206"/>
    <w:rsid w:val="00236320"/>
    <w:rsid w:val="0023636C"/>
    <w:rsid w:val="00237F9D"/>
    <w:rsid w:val="0024016A"/>
    <w:rsid w:val="002407B1"/>
    <w:rsid w:val="00242902"/>
    <w:rsid w:val="00242C06"/>
    <w:rsid w:val="00243014"/>
    <w:rsid w:val="002432A6"/>
    <w:rsid w:val="002434F0"/>
    <w:rsid w:val="00243817"/>
    <w:rsid w:val="00243D4E"/>
    <w:rsid w:val="002440DC"/>
    <w:rsid w:val="00244F83"/>
    <w:rsid w:val="0024775A"/>
    <w:rsid w:val="00247E30"/>
    <w:rsid w:val="002505F1"/>
    <w:rsid w:val="00250911"/>
    <w:rsid w:val="002511D6"/>
    <w:rsid w:val="00252323"/>
    <w:rsid w:val="002530DF"/>
    <w:rsid w:val="00253C80"/>
    <w:rsid w:val="00254031"/>
    <w:rsid w:val="00255C53"/>
    <w:rsid w:val="00255E2A"/>
    <w:rsid w:val="002560FE"/>
    <w:rsid w:val="0026090F"/>
    <w:rsid w:val="002609CD"/>
    <w:rsid w:val="0026143B"/>
    <w:rsid w:val="00261559"/>
    <w:rsid w:val="0026159A"/>
    <w:rsid w:val="0026160C"/>
    <w:rsid w:val="00261F28"/>
    <w:rsid w:val="0026227E"/>
    <w:rsid w:val="00262805"/>
    <w:rsid w:val="00262A9B"/>
    <w:rsid w:val="00263C7C"/>
    <w:rsid w:val="00263C87"/>
    <w:rsid w:val="00264D4E"/>
    <w:rsid w:val="0026560B"/>
    <w:rsid w:val="00265664"/>
    <w:rsid w:val="00265E84"/>
    <w:rsid w:val="00267343"/>
    <w:rsid w:val="0026777E"/>
    <w:rsid w:val="00267BF7"/>
    <w:rsid w:val="0027067D"/>
    <w:rsid w:val="0027071B"/>
    <w:rsid w:val="00270F8B"/>
    <w:rsid w:val="00271023"/>
    <w:rsid w:val="00271D3C"/>
    <w:rsid w:val="00272023"/>
    <w:rsid w:val="0027227C"/>
    <w:rsid w:val="0027228F"/>
    <w:rsid w:val="00272414"/>
    <w:rsid w:val="0027270E"/>
    <w:rsid w:val="002727B6"/>
    <w:rsid w:val="00272FEF"/>
    <w:rsid w:val="002735D0"/>
    <w:rsid w:val="00274732"/>
    <w:rsid w:val="002747B7"/>
    <w:rsid w:val="002747F6"/>
    <w:rsid w:val="00275047"/>
    <w:rsid w:val="00275551"/>
    <w:rsid w:val="00275556"/>
    <w:rsid w:val="0027556B"/>
    <w:rsid w:val="00275BF1"/>
    <w:rsid w:val="00276572"/>
    <w:rsid w:val="00277E7F"/>
    <w:rsid w:val="00277EFE"/>
    <w:rsid w:val="00280707"/>
    <w:rsid w:val="002808DD"/>
    <w:rsid w:val="00282219"/>
    <w:rsid w:val="0028253C"/>
    <w:rsid w:val="00283614"/>
    <w:rsid w:val="00283A8E"/>
    <w:rsid w:val="00284B6F"/>
    <w:rsid w:val="00285B0E"/>
    <w:rsid w:val="00285DE7"/>
    <w:rsid w:val="00285ED8"/>
    <w:rsid w:val="00286155"/>
    <w:rsid w:val="0028634D"/>
    <w:rsid w:val="002870A1"/>
    <w:rsid w:val="00287304"/>
    <w:rsid w:val="00287C20"/>
    <w:rsid w:val="00287E88"/>
    <w:rsid w:val="002913B8"/>
    <w:rsid w:val="00291D13"/>
    <w:rsid w:val="00292AF6"/>
    <w:rsid w:val="00293359"/>
    <w:rsid w:val="002935E8"/>
    <w:rsid w:val="002938A7"/>
    <w:rsid w:val="00294F04"/>
    <w:rsid w:val="0029511A"/>
    <w:rsid w:val="00295534"/>
    <w:rsid w:val="0029623C"/>
    <w:rsid w:val="002974B4"/>
    <w:rsid w:val="00297934"/>
    <w:rsid w:val="00297A2D"/>
    <w:rsid w:val="00297C2E"/>
    <w:rsid w:val="002A05F6"/>
    <w:rsid w:val="002A15D3"/>
    <w:rsid w:val="002A1F2B"/>
    <w:rsid w:val="002A318A"/>
    <w:rsid w:val="002A3ACA"/>
    <w:rsid w:val="002A3DFF"/>
    <w:rsid w:val="002A5C64"/>
    <w:rsid w:val="002A6382"/>
    <w:rsid w:val="002A6E4C"/>
    <w:rsid w:val="002B0DF1"/>
    <w:rsid w:val="002B1019"/>
    <w:rsid w:val="002B15D0"/>
    <w:rsid w:val="002B2BCA"/>
    <w:rsid w:val="002B35C1"/>
    <w:rsid w:val="002B554F"/>
    <w:rsid w:val="002B59D9"/>
    <w:rsid w:val="002B5C47"/>
    <w:rsid w:val="002B690C"/>
    <w:rsid w:val="002B7178"/>
    <w:rsid w:val="002B735D"/>
    <w:rsid w:val="002B7988"/>
    <w:rsid w:val="002B7D57"/>
    <w:rsid w:val="002C109A"/>
    <w:rsid w:val="002C12F3"/>
    <w:rsid w:val="002C1A2D"/>
    <w:rsid w:val="002C1DD1"/>
    <w:rsid w:val="002C2AB8"/>
    <w:rsid w:val="002C32B7"/>
    <w:rsid w:val="002C335A"/>
    <w:rsid w:val="002C360E"/>
    <w:rsid w:val="002C3810"/>
    <w:rsid w:val="002C3D39"/>
    <w:rsid w:val="002C41E8"/>
    <w:rsid w:val="002C5224"/>
    <w:rsid w:val="002C5516"/>
    <w:rsid w:val="002C6227"/>
    <w:rsid w:val="002C67E6"/>
    <w:rsid w:val="002D059A"/>
    <w:rsid w:val="002D105A"/>
    <w:rsid w:val="002D1222"/>
    <w:rsid w:val="002D19EA"/>
    <w:rsid w:val="002D2061"/>
    <w:rsid w:val="002D208C"/>
    <w:rsid w:val="002D28C8"/>
    <w:rsid w:val="002D2C02"/>
    <w:rsid w:val="002D2D71"/>
    <w:rsid w:val="002D4091"/>
    <w:rsid w:val="002D4EA5"/>
    <w:rsid w:val="002D65EB"/>
    <w:rsid w:val="002D6F3D"/>
    <w:rsid w:val="002D723A"/>
    <w:rsid w:val="002D7472"/>
    <w:rsid w:val="002D7C06"/>
    <w:rsid w:val="002E0050"/>
    <w:rsid w:val="002E0E19"/>
    <w:rsid w:val="002E181C"/>
    <w:rsid w:val="002E1D48"/>
    <w:rsid w:val="002E24DD"/>
    <w:rsid w:val="002E2CDF"/>
    <w:rsid w:val="002E2EE8"/>
    <w:rsid w:val="002E3AD6"/>
    <w:rsid w:val="002E3E24"/>
    <w:rsid w:val="002E417A"/>
    <w:rsid w:val="002E4378"/>
    <w:rsid w:val="002E43E3"/>
    <w:rsid w:val="002E4E45"/>
    <w:rsid w:val="002E587E"/>
    <w:rsid w:val="002E5FE5"/>
    <w:rsid w:val="002E6703"/>
    <w:rsid w:val="002E6A4E"/>
    <w:rsid w:val="002E719F"/>
    <w:rsid w:val="002E7DC9"/>
    <w:rsid w:val="002F05B9"/>
    <w:rsid w:val="002F0C2B"/>
    <w:rsid w:val="002F1BCC"/>
    <w:rsid w:val="002F26E5"/>
    <w:rsid w:val="002F327F"/>
    <w:rsid w:val="002F36BA"/>
    <w:rsid w:val="002F57D9"/>
    <w:rsid w:val="002F5F83"/>
    <w:rsid w:val="002F72A1"/>
    <w:rsid w:val="00300591"/>
    <w:rsid w:val="00300879"/>
    <w:rsid w:val="0030091F"/>
    <w:rsid w:val="00300B4F"/>
    <w:rsid w:val="00300D34"/>
    <w:rsid w:val="00300E75"/>
    <w:rsid w:val="0030123B"/>
    <w:rsid w:val="00302702"/>
    <w:rsid w:val="003028D7"/>
    <w:rsid w:val="00303464"/>
    <w:rsid w:val="003037ED"/>
    <w:rsid w:val="003056D7"/>
    <w:rsid w:val="003063B2"/>
    <w:rsid w:val="00307667"/>
    <w:rsid w:val="00307AE0"/>
    <w:rsid w:val="00307E3B"/>
    <w:rsid w:val="0031017F"/>
    <w:rsid w:val="00310526"/>
    <w:rsid w:val="003114D3"/>
    <w:rsid w:val="0031168B"/>
    <w:rsid w:val="003128F7"/>
    <w:rsid w:val="00312C3F"/>
    <w:rsid w:val="0031325A"/>
    <w:rsid w:val="00313A75"/>
    <w:rsid w:val="0031516E"/>
    <w:rsid w:val="003154BA"/>
    <w:rsid w:val="00315890"/>
    <w:rsid w:val="00315934"/>
    <w:rsid w:val="00315B9C"/>
    <w:rsid w:val="00316348"/>
    <w:rsid w:val="00316E43"/>
    <w:rsid w:val="003178CC"/>
    <w:rsid w:val="00320218"/>
    <w:rsid w:val="0032078C"/>
    <w:rsid w:val="00321B3F"/>
    <w:rsid w:val="00321FFD"/>
    <w:rsid w:val="00322016"/>
    <w:rsid w:val="003229C9"/>
    <w:rsid w:val="00322D22"/>
    <w:rsid w:val="0032302F"/>
    <w:rsid w:val="00323540"/>
    <w:rsid w:val="00323C3A"/>
    <w:rsid w:val="00323D03"/>
    <w:rsid w:val="00323ED4"/>
    <w:rsid w:val="00323FD8"/>
    <w:rsid w:val="003262C6"/>
    <w:rsid w:val="0032667D"/>
    <w:rsid w:val="003266CA"/>
    <w:rsid w:val="00326E6F"/>
    <w:rsid w:val="00327049"/>
    <w:rsid w:val="00327CD6"/>
    <w:rsid w:val="00330606"/>
    <w:rsid w:val="0033073F"/>
    <w:rsid w:val="00330884"/>
    <w:rsid w:val="003316A0"/>
    <w:rsid w:val="0033202D"/>
    <w:rsid w:val="003323DF"/>
    <w:rsid w:val="0033243A"/>
    <w:rsid w:val="003337A3"/>
    <w:rsid w:val="0033382A"/>
    <w:rsid w:val="00333F18"/>
    <w:rsid w:val="00334DA6"/>
    <w:rsid w:val="003350DD"/>
    <w:rsid w:val="003354B0"/>
    <w:rsid w:val="003357D6"/>
    <w:rsid w:val="0033676C"/>
    <w:rsid w:val="00336CE5"/>
    <w:rsid w:val="0033791D"/>
    <w:rsid w:val="003379D0"/>
    <w:rsid w:val="00341466"/>
    <w:rsid w:val="00341C1F"/>
    <w:rsid w:val="00341D8C"/>
    <w:rsid w:val="003420C4"/>
    <w:rsid w:val="003421CC"/>
    <w:rsid w:val="00343334"/>
    <w:rsid w:val="0034336A"/>
    <w:rsid w:val="00343501"/>
    <w:rsid w:val="00343C7F"/>
    <w:rsid w:val="003444E3"/>
    <w:rsid w:val="00345DB1"/>
    <w:rsid w:val="00350322"/>
    <w:rsid w:val="003506BD"/>
    <w:rsid w:val="00350AC7"/>
    <w:rsid w:val="003517DE"/>
    <w:rsid w:val="00351FBC"/>
    <w:rsid w:val="003524D1"/>
    <w:rsid w:val="00352666"/>
    <w:rsid w:val="003531EE"/>
    <w:rsid w:val="003537F0"/>
    <w:rsid w:val="0035426C"/>
    <w:rsid w:val="00354BF5"/>
    <w:rsid w:val="003550DF"/>
    <w:rsid w:val="00355FB9"/>
    <w:rsid w:val="003565FB"/>
    <w:rsid w:val="00357BD5"/>
    <w:rsid w:val="00360975"/>
    <w:rsid w:val="00360B1B"/>
    <w:rsid w:val="00360E18"/>
    <w:rsid w:val="0036269E"/>
    <w:rsid w:val="00362BE8"/>
    <w:rsid w:val="003630A1"/>
    <w:rsid w:val="0036351C"/>
    <w:rsid w:val="003641DA"/>
    <w:rsid w:val="0036489C"/>
    <w:rsid w:val="00365093"/>
    <w:rsid w:val="003656EE"/>
    <w:rsid w:val="003659FA"/>
    <w:rsid w:val="00366765"/>
    <w:rsid w:val="00366B1A"/>
    <w:rsid w:val="00366D9F"/>
    <w:rsid w:val="00366F31"/>
    <w:rsid w:val="00367338"/>
    <w:rsid w:val="00367C5A"/>
    <w:rsid w:val="00367E35"/>
    <w:rsid w:val="0037045D"/>
    <w:rsid w:val="003721DB"/>
    <w:rsid w:val="0037376E"/>
    <w:rsid w:val="00375392"/>
    <w:rsid w:val="00375550"/>
    <w:rsid w:val="00375D9E"/>
    <w:rsid w:val="00377334"/>
    <w:rsid w:val="0037763D"/>
    <w:rsid w:val="00377CB4"/>
    <w:rsid w:val="00381339"/>
    <w:rsid w:val="0038180E"/>
    <w:rsid w:val="0038189C"/>
    <w:rsid w:val="003822F8"/>
    <w:rsid w:val="00382396"/>
    <w:rsid w:val="003828B2"/>
    <w:rsid w:val="00383381"/>
    <w:rsid w:val="00384489"/>
    <w:rsid w:val="00385DBA"/>
    <w:rsid w:val="0038656D"/>
    <w:rsid w:val="00386F35"/>
    <w:rsid w:val="003875AA"/>
    <w:rsid w:val="00387A84"/>
    <w:rsid w:val="00391144"/>
    <w:rsid w:val="003917FE"/>
    <w:rsid w:val="00391D5B"/>
    <w:rsid w:val="003922A1"/>
    <w:rsid w:val="0039248B"/>
    <w:rsid w:val="00392A21"/>
    <w:rsid w:val="003932C7"/>
    <w:rsid w:val="00393D38"/>
    <w:rsid w:val="00393F6F"/>
    <w:rsid w:val="00394C3C"/>
    <w:rsid w:val="0039551D"/>
    <w:rsid w:val="00395CED"/>
    <w:rsid w:val="003A00C9"/>
    <w:rsid w:val="003A230D"/>
    <w:rsid w:val="003A2720"/>
    <w:rsid w:val="003A3DF8"/>
    <w:rsid w:val="003A470A"/>
    <w:rsid w:val="003A49D3"/>
    <w:rsid w:val="003A5152"/>
    <w:rsid w:val="003A518F"/>
    <w:rsid w:val="003A5B6F"/>
    <w:rsid w:val="003A5CA4"/>
    <w:rsid w:val="003A6243"/>
    <w:rsid w:val="003A6A7A"/>
    <w:rsid w:val="003A6FF4"/>
    <w:rsid w:val="003A732F"/>
    <w:rsid w:val="003A7475"/>
    <w:rsid w:val="003B070E"/>
    <w:rsid w:val="003B0D86"/>
    <w:rsid w:val="003B17C7"/>
    <w:rsid w:val="003B1BA8"/>
    <w:rsid w:val="003B1F88"/>
    <w:rsid w:val="003B208F"/>
    <w:rsid w:val="003B2468"/>
    <w:rsid w:val="003B3A3B"/>
    <w:rsid w:val="003B3B12"/>
    <w:rsid w:val="003B3C5E"/>
    <w:rsid w:val="003B401A"/>
    <w:rsid w:val="003B4043"/>
    <w:rsid w:val="003B495A"/>
    <w:rsid w:val="003B4C38"/>
    <w:rsid w:val="003B4C86"/>
    <w:rsid w:val="003B5D87"/>
    <w:rsid w:val="003B68FB"/>
    <w:rsid w:val="003B6AB7"/>
    <w:rsid w:val="003B7447"/>
    <w:rsid w:val="003B7FD4"/>
    <w:rsid w:val="003C0EA6"/>
    <w:rsid w:val="003C129D"/>
    <w:rsid w:val="003C3E4A"/>
    <w:rsid w:val="003C4163"/>
    <w:rsid w:val="003C4CF3"/>
    <w:rsid w:val="003D120B"/>
    <w:rsid w:val="003D1D54"/>
    <w:rsid w:val="003D1F88"/>
    <w:rsid w:val="003D2874"/>
    <w:rsid w:val="003D364D"/>
    <w:rsid w:val="003D3ABA"/>
    <w:rsid w:val="003D45E9"/>
    <w:rsid w:val="003D56F2"/>
    <w:rsid w:val="003D761F"/>
    <w:rsid w:val="003D7FA8"/>
    <w:rsid w:val="003E003D"/>
    <w:rsid w:val="003E00AE"/>
    <w:rsid w:val="003E0675"/>
    <w:rsid w:val="003E131A"/>
    <w:rsid w:val="003E16F6"/>
    <w:rsid w:val="003E2A9E"/>
    <w:rsid w:val="003E3BB4"/>
    <w:rsid w:val="003E3CCB"/>
    <w:rsid w:val="003E3CDD"/>
    <w:rsid w:val="003E3D1F"/>
    <w:rsid w:val="003E3DCE"/>
    <w:rsid w:val="003E6427"/>
    <w:rsid w:val="003E6CA8"/>
    <w:rsid w:val="003E78A4"/>
    <w:rsid w:val="003F0800"/>
    <w:rsid w:val="003F1137"/>
    <w:rsid w:val="003F12B1"/>
    <w:rsid w:val="003F1768"/>
    <w:rsid w:val="003F1A0C"/>
    <w:rsid w:val="003F2895"/>
    <w:rsid w:val="003F35F5"/>
    <w:rsid w:val="003F39A2"/>
    <w:rsid w:val="003F3FAE"/>
    <w:rsid w:val="003F414C"/>
    <w:rsid w:val="003F5063"/>
    <w:rsid w:val="003F58D2"/>
    <w:rsid w:val="003F63FC"/>
    <w:rsid w:val="003F68A4"/>
    <w:rsid w:val="003F6A3A"/>
    <w:rsid w:val="003F7B07"/>
    <w:rsid w:val="004001CA"/>
    <w:rsid w:val="00401C13"/>
    <w:rsid w:val="004021A5"/>
    <w:rsid w:val="00402AE6"/>
    <w:rsid w:val="00402DD8"/>
    <w:rsid w:val="00403B5D"/>
    <w:rsid w:val="004054EC"/>
    <w:rsid w:val="0040582A"/>
    <w:rsid w:val="004077F6"/>
    <w:rsid w:val="004105B1"/>
    <w:rsid w:val="00411216"/>
    <w:rsid w:val="00411A68"/>
    <w:rsid w:val="00412509"/>
    <w:rsid w:val="004128DF"/>
    <w:rsid w:val="00412DD0"/>
    <w:rsid w:val="004135EA"/>
    <w:rsid w:val="004143B2"/>
    <w:rsid w:val="00414CD6"/>
    <w:rsid w:val="00414DFC"/>
    <w:rsid w:val="004150DB"/>
    <w:rsid w:val="0041511F"/>
    <w:rsid w:val="00415386"/>
    <w:rsid w:val="0041538B"/>
    <w:rsid w:val="004157CA"/>
    <w:rsid w:val="004158FE"/>
    <w:rsid w:val="00415A79"/>
    <w:rsid w:val="00417D53"/>
    <w:rsid w:val="00417EE8"/>
    <w:rsid w:val="00417F79"/>
    <w:rsid w:val="004201E8"/>
    <w:rsid w:val="00420599"/>
    <w:rsid w:val="00421AEB"/>
    <w:rsid w:val="00422488"/>
    <w:rsid w:val="0042258A"/>
    <w:rsid w:val="004236D9"/>
    <w:rsid w:val="00425E8A"/>
    <w:rsid w:val="00427594"/>
    <w:rsid w:val="00427774"/>
    <w:rsid w:val="0042785B"/>
    <w:rsid w:val="00427B26"/>
    <w:rsid w:val="004311DE"/>
    <w:rsid w:val="0043163D"/>
    <w:rsid w:val="00431A45"/>
    <w:rsid w:val="00433456"/>
    <w:rsid w:val="00433A08"/>
    <w:rsid w:val="00433D9C"/>
    <w:rsid w:val="00433E00"/>
    <w:rsid w:val="004341AB"/>
    <w:rsid w:val="00434839"/>
    <w:rsid w:val="00434AF4"/>
    <w:rsid w:val="00435293"/>
    <w:rsid w:val="00435491"/>
    <w:rsid w:val="00435D02"/>
    <w:rsid w:val="00436005"/>
    <w:rsid w:val="004405BB"/>
    <w:rsid w:val="00440AB8"/>
    <w:rsid w:val="00440D28"/>
    <w:rsid w:val="0044132F"/>
    <w:rsid w:val="004417BB"/>
    <w:rsid w:val="00441DD9"/>
    <w:rsid w:val="00442DA9"/>
    <w:rsid w:val="004435DA"/>
    <w:rsid w:val="0044465C"/>
    <w:rsid w:val="00444A41"/>
    <w:rsid w:val="004459C2"/>
    <w:rsid w:val="004459F7"/>
    <w:rsid w:val="004460C3"/>
    <w:rsid w:val="00446C57"/>
    <w:rsid w:val="00446C95"/>
    <w:rsid w:val="00447012"/>
    <w:rsid w:val="00447691"/>
    <w:rsid w:val="0045023E"/>
    <w:rsid w:val="004502C6"/>
    <w:rsid w:val="00450AB5"/>
    <w:rsid w:val="00451156"/>
    <w:rsid w:val="00451AB1"/>
    <w:rsid w:val="00453DB8"/>
    <w:rsid w:val="00454007"/>
    <w:rsid w:val="004546FB"/>
    <w:rsid w:val="00454921"/>
    <w:rsid w:val="00454B3F"/>
    <w:rsid w:val="004555F5"/>
    <w:rsid w:val="00455B9E"/>
    <w:rsid w:val="00456180"/>
    <w:rsid w:val="00456C16"/>
    <w:rsid w:val="00456CD5"/>
    <w:rsid w:val="00456E49"/>
    <w:rsid w:val="0045712E"/>
    <w:rsid w:val="00457CD7"/>
    <w:rsid w:val="00457E00"/>
    <w:rsid w:val="004603D7"/>
    <w:rsid w:val="00460EFC"/>
    <w:rsid w:val="004620B7"/>
    <w:rsid w:val="00462523"/>
    <w:rsid w:val="004626B8"/>
    <w:rsid w:val="0046274F"/>
    <w:rsid w:val="0046398C"/>
    <w:rsid w:val="00463F1D"/>
    <w:rsid w:val="00463F4A"/>
    <w:rsid w:val="0046548B"/>
    <w:rsid w:val="00465DD1"/>
    <w:rsid w:val="00467073"/>
    <w:rsid w:val="00467781"/>
    <w:rsid w:val="004701F4"/>
    <w:rsid w:val="004707A3"/>
    <w:rsid w:val="00470816"/>
    <w:rsid w:val="00470E2D"/>
    <w:rsid w:val="00471D3C"/>
    <w:rsid w:val="00471F27"/>
    <w:rsid w:val="00472549"/>
    <w:rsid w:val="00472C1C"/>
    <w:rsid w:val="00472E83"/>
    <w:rsid w:val="00473095"/>
    <w:rsid w:val="00473B13"/>
    <w:rsid w:val="00473BFA"/>
    <w:rsid w:val="00473D29"/>
    <w:rsid w:val="00476412"/>
    <w:rsid w:val="0047672E"/>
    <w:rsid w:val="00476746"/>
    <w:rsid w:val="00477982"/>
    <w:rsid w:val="004809CC"/>
    <w:rsid w:val="00481C2E"/>
    <w:rsid w:val="00481C96"/>
    <w:rsid w:val="00482390"/>
    <w:rsid w:val="004824A0"/>
    <w:rsid w:val="00482F9A"/>
    <w:rsid w:val="00483716"/>
    <w:rsid w:val="00483D9A"/>
    <w:rsid w:val="00483EB2"/>
    <w:rsid w:val="00484472"/>
    <w:rsid w:val="00484CF0"/>
    <w:rsid w:val="00485709"/>
    <w:rsid w:val="00485DCE"/>
    <w:rsid w:val="00487CBD"/>
    <w:rsid w:val="0049015C"/>
    <w:rsid w:val="004912F4"/>
    <w:rsid w:val="00491FB5"/>
    <w:rsid w:val="004921A3"/>
    <w:rsid w:val="0049227E"/>
    <w:rsid w:val="004923E2"/>
    <w:rsid w:val="00492EB1"/>
    <w:rsid w:val="0049411B"/>
    <w:rsid w:val="00494CC4"/>
    <w:rsid w:val="00494E6F"/>
    <w:rsid w:val="00495D6F"/>
    <w:rsid w:val="004962DC"/>
    <w:rsid w:val="0049631A"/>
    <w:rsid w:val="00496F45"/>
    <w:rsid w:val="0049702E"/>
    <w:rsid w:val="00497613"/>
    <w:rsid w:val="004A3553"/>
    <w:rsid w:val="004A3617"/>
    <w:rsid w:val="004A36EB"/>
    <w:rsid w:val="004A3FF3"/>
    <w:rsid w:val="004A5911"/>
    <w:rsid w:val="004A6DC5"/>
    <w:rsid w:val="004B0598"/>
    <w:rsid w:val="004B0A2B"/>
    <w:rsid w:val="004B0F89"/>
    <w:rsid w:val="004B2D94"/>
    <w:rsid w:val="004B4000"/>
    <w:rsid w:val="004B413D"/>
    <w:rsid w:val="004B454A"/>
    <w:rsid w:val="004B5215"/>
    <w:rsid w:val="004B596A"/>
    <w:rsid w:val="004B5C0B"/>
    <w:rsid w:val="004B6A2B"/>
    <w:rsid w:val="004B6FE6"/>
    <w:rsid w:val="004B70A8"/>
    <w:rsid w:val="004B7131"/>
    <w:rsid w:val="004B7620"/>
    <w:rsid w:val="004B76AC"/>
    <w:rsid w:val="004B76FE"/>
    <w:rsid w:val="004B7837"/>
    <w:rsid w:val="004B787A"/>
    <w:rsid w:val="004B7FE7"/>
    <w:rsid w:val="004C02AD"/>
    <w:rsid w:val="004C16C0"/>
    <w:rsid w:val="004C24E0"/>
    <w:rsid w:val="004C2DCF"/>
    <w:rsid w:val="004C3FE7"/>
    <w:rsid w:val="004C4B77"/>
    <w:rsid w:val="004C5568"/>
    <w:rsid w:val="004C5872"/>
    <w:rsid w:val="004C5BFB"/>
    <w:rsid w:val="004C636C"/>
    <w:rsid w:val="004C640C"/>
    <w:rsid w:val="004C64DF"/>
    <w:rsid w:val="004C670E"/>
    <w:rsid w:val="004C6D08"/>
    <w:rsid w:val="004C7017"/>
    <w:rsid w:val="004C7183"/>
    <w:rsid w:val="004D02AB"/>
    <w:rsid w:val="004D096E"/>
    <w:rsid w:val="004D217B"/>
    <w:rsid w:val="004D3CCF"/>
    <w:rsid w:val="004D3FE5"/>
    <w:rsid w:val="004D425D"/>
    <w:rsid w:val="004D4715"/>
    <w:rsid w:val="004D4BB7"/>
    <w:rsid w:val="004D4CBA"/>
    <w:rsid w:val="004D5DE6"/>
    <w:rsid w:val="004D6F95"/>
    <w:rsid w:val="004E021E"/>
    <w:rsid w:val="004E0285"/>
    <w:rsid w:val="004E0F03"/>
    <w:rsid w:val="004E2A74"/>
    <w:rsid w:val="004E4A86"/>
    <w:rsid w:val="004E528C"/>
    <w:rsid w:val="004E6140"/>
    <w:rsid w:val="004E63FC"/>
    <w:rsid w:val="004E753A"/>
    <w:rsid w:val="004E7E5E"/>
    <w:rsid w:val="004F2B95"/>
    <w:rsid w:val="004F3104"/>
    <w:rsid w:val="004F55A6"/>
    <w:rsid w:val="004F6045"/>
    <w:rsid w:val="004F65C2"/>
    <w:rsid w:val="004F67B5"/>
    <w:rsid w:val="004F74E6"/>
    <w:rsid w:val="004F78E3"/>
    <w:rsid w:val="005006A3"/>
    <w:rsid w:val="0050093C"/>
    <w:rsid w:val="00500C8B"/>
    <w:rsid w:val="00500F77"/>
    <w:rsid w:val="00501119"/>
    <w:rsid w:val="005014D6"/>
    <w:rsid w:val="00501548"/>
    <w:rsid w:val="0050188D"/>
    <w:rsid w:val="00502245"/>
    <w:rsid w:val="00502ED3"/>
    <w:rsid w:val="00503D45"/>
    <w:rsid w:val="00505626"/>
    <w:rsid w:val="00505B38"/>
    <w:rsid w:val="005061F0"/>
    <w:rsid w:val="005073D4"/>
    <w:rsid w:val="00507B83"/>
    <w:rsid w:val="00507BA8"/>
    <w:rsid w:val="00507E7A"/>
    <w:rsid w:val="0051042F"/>
    <w:rsid w:val="005117E2"/>
    <w:rsid w:val="00511C50"/>
    <w:rsid w:val="00511F08"/>
    <w:rsid w:val="00512474"/>
    <w:rsid w:val="00512E3D"/>
    <w:rsid w:val="0051638E"/>
    <w:rsid w:val="00517853"/>
    <w:rsid w:val="005213A1"/>
    <w:rsid w:val="005217AB"/>
    <w:rsid w:val="00521C00"/>
    <w:rsid w:val="00521F5C"/>
    <w:rsid w:val="00522232"/>
    <w:rsid w:val="00522AE4"/>
    <w:rsid w:val="00522D9D"/>
    <w:rsid w:val="00525CEC"/>
    <w:rsid w:val="00525E6D"/>
    <w:rsid w:val="00525F53"/>
    <w:rsid w:val="00526B5A"/>
    <w:rsid w:val="00526B7E"/>
    <w:rsid w:val="00526FEC"/>
    <w:rsid w:val="0052769C"/>
    <w:rsid w:val="0053041B"/>
    <w:rsid w:val="005309A8"/>
    <w:rsid w:val="00530B33"/>
    <w:rsid w:val="00531095"/>
    <w:rsid w:val="00531B2B"/>
    <w:rsid w:val="00532349"/>
    <w:rsid w:val="0053278A"/>
    <w:rsid w:val="00532894"/>
    <w:rsid w:val="00532B7C"/>
    <w:rsid w:val="0053385F"/>
    <w:rsid w:val="00533C92"/>
    <w:rsid w:val="005355FB"/>
    <w:rsid w:val="0053620E"/>
    <w:rsid w:val="00536B58"/>
    <w:rsid w:val="0053765C"/>
    <w:rsid w:val="0053767D"/>
    <w:rsid w:val="00537C7E"/>
    <w:rsid w:val="0054014F"/>
    <w:rsid w:val="00541123"/>
    <w:rsid w:val="0054148A"/>
    <w:rsid w:val="00541559"/>
    <w:rsid w:val="005416CB"/>
    <w:rsid w:val="00541732"/>
    <w:rsid w:val="00541AD1"/>
    <w:rsid w:val="00542210"/>
    <w:rsid w:val="00543A45"/>
    <w:rsid w:val="00544414"/>
    <w:rsid w:val="00544489"/>
    <w:rsid w:val="00544A9A"/>
    <w:rsid w:val="005455D2"/>
    <w:rsid w:val="00545915"/>
    <w:rsid w:val="00547342"/>
    <w:rsid w:val="00547804"/>
    <w:rsid w:val="00547F92"/>
    <w:rsid w:val="005506F1"/>
    <w:rsid w:val="00550E8C"/>
    <w:rsid w:val="00551EFE"/>
    <w:rsid w:val="00552A4D"/>
    <w:rsid w:val="00552AFD"/>
    <w:rsid w:val="005538A0"/>
    <w:rsid w:val="005542F8"/>
    <w:rsid w:val="00554301"/>
    <w:rsid w:val="00554779"/>
    <w:rsid w:val="005560C1"/>
    <w:rsid w:val="005573EF"/>
    <w:rsid w:val="00557F78"/>
    <w:rsid w:val="0056044B"/>
    <w:rsid w:val="00560AD7"/>
    <w:rsid w:val="005610B3"/>
    <w:rsid w:val="005629D6"/>
    <w:rsid w:val="00562DEF"/>
    <w:rsid w:val="00563112"/>
    <w:rsid w:val="005638D2"/>
    <w:rsid w:val="00563929"/>
    <w:rsid w:val="00564114"/>
    <w:rsid w:val="00564AC5"/>
    <w:rsid w:val="005655FE"/>
    <w:rsid w:val="00565EF8"/>
    <w:rsid w:val="00566DC8"/>
    <w:rsid w:val="00566E14"/>
    <w:rsid w:val="00567103"/>
    <w:rsid w:val="00567514"/>
    <w:rsid w:val="00567C60"/>
    <w:rsid w:val="00570375"/>
    <w:rsid w:val="00570ED8"/>
    <w:rsid w:val="0057253E"/>
    <w:rsid w:val="00572A55"/>
    <w:rsid w:val="005742BF"/>
    <w:rsid w:val="00575338"/>
    <w:rsid w:val="00576ECD"/>
    <w:rsid w:val="00577213"/>
    <w:rsid w:val="005809E2"/>
    <w:rsid w:val="00580A13"/>
    <w:rsid w:val="00581032"/>
    <w:rsid w:val="0058154F"/>
    <w:rsid w:val="005818A8"/>
    <w:rsid w:val="00581AE3"/>
    <w:rsid w:val="00581FED"/>
    <w:rsid w:val="00582C86"/>
    <w:rsid w:val="00582D36"/>
    <w:rsid w:val="00582DCC"/>
    <w:rsid w:val="0058320A"/>
    <w:rsid w:val="00583CEF"/>
    <w:rsid w:val="00584B0B"/>
    <w:rsid w:val="00584D9E"/>
    <w:rsid w:val="00585341"/>
    <w:rsid w:val="005860F5"/>
    <w:rsid w:val="005865CB"/>
    <w:rsid w:val="005867FC"/>
    <w:rsid w:val="00586F8E"/>
    <w:rsid w:val="00587232"/>
    <w:rsid w:val="00591426"/>
    <w:rsid w:val="0059176D"/>
    <w:rsid w:val="005918F9"/>
    <w:rsid w:val="00591934"/>
    <w:rsid w:val="00592B8F"/>
    <w:rsid w:val="00592DAD"/>
    <w:rsid w:val="00592E80"/>
    <w:rsid w:val="00593392"/>
    <w:rsid w:val="00593866"/>
    <w:rsid w:val="00593E5D"/>
    <w:rsid w:val="00594149"/>
    <w:rsid w:val="00594492"/>
    <w:rsid w:val="00594719"/>
    <w:rsid w:val="0059514D"/>
    <w:rsid w:val="0059517B"/>
    <w:rsid w:val="00595290"/>
    <w:rsid w:val="005971FD"/>
    <w:rsid w:val="00597453"/>
    <w:rsid w:val="00597951"/>
    <w:rsid w:val="005A0836"/>
    <w:rsid w:val="005A0B7E"/>
    <w:rsid w:val="005A24EC"/>
    <w:rsid w:val="005A2830"/>
    <w:rsid w:val="005A32F6"/>
    <w:rsid w:val="005A37DE"/>
    <w:rsid w:val="005A3838"/>
    <w:rsid w:val="005A3895"/>
    <w:rsid w:val="005A38EE"/>
    <w:rsid w:val="005A39E7"/>
    <w:rsid w:val="005A42EC"/>
    <w:rsid w:val="005A610B"/>
    <w:rsid w:val="005A68F2"/>
    <w:rsid w:val="005A7104"/>
    <w:rsid w:val="005B0519"/>
    <w:rsid w:val="005B09D1"/>
    <w:rsid w:val="005B11D8"/>
    <w:rsid w:val="005B1420"/>
    <w:rsid w:val="005B1749"/>
    <w:rsid w:val="005B2CFE"/>
    <w:rsid w:val="005B4C6A"/>
    <w:rsid w:val="005B5896"/>
    <w:rsid w:val="005B590A"/>
    <w:rsid w:val="005B5A7C"/>
    <w:rsid w:val="005B6271"/>
    <w:rsid w:val="005B6791"/>
    <w:rsid w:val="005C00C2"/>
    <w:rsid w:val="005C0400"/>
    <w:rsid w:val="005C041E"/>
    <w:rsid w:val="005C0445"/>
    <w:rsid w:val="005C0F2D"/>
    <w:rsid w:val="005C104B"/>
    <w:rsid w:val="005C194F"/>
    <w:rsid w:val="005C2949"/>
    <w:rsid w:val="005C2BBE"/>
    <w:rsid w:val="005C4B4E"/>
    <w:rsid w:val="005C4C38"/>
    <w:rsid w:val="005C61FF"/>
    <w:rsid w:val="005C7AB3"/>
    <w:rsid w:val="005D0134"/>
    <w:rsid w:val="005D05FF"/>
    <w:rsid w:val="005D070B"/>
    <w:rsid w:val="005D1252"/>
    <w:rsid w:val="005D2EC2"/>
    <w:rsid w:val="005D3160"/>
    <w:rsid w:val="005D40BB"/>
    <w:rsid w:val="005D52E9"/>
    <w:rsid w:val="005D6FEA"/>
    <w:rsid w:val="005E006F"/>
    <w:rsid w:val="005E17C4"/>
    <w:rsid w:val="005E1816"/>
    <w:rsid w:val="005E1DA9"/>
    <w:rsid w:val="005E27B6"/>
    <w:rsid w:val="005E2BE9"/>
    <w:rsid w:val="005E353E"/>
    <w:rsid w:val="005E3A2F"/>
    <w:rsid w:val="005E3C5B"/>
    <w:rsid w:val="005E3EC0"/>
    <w:rsid w:val="005E4638"/>
    <w:rsid w:val="005E68DB"/>
    <w:rsid w:val="005E6977"/>
    <w:rsid w:val="005E7622"/>
    <w:rsid w:val="005E7C8C"/>
    <w:rsid w:val="005E7E72"/>
    <w:rsid w:val="005F0458"/>
    <w:rsid w:val="005F11B9"/>
    <w:rsid w:val="005F1840"/>
    <w:rsid w:val="005F2591"/>
    <w:rsid w:val="005F2EEE"/>
    <w:rsid w:val="005F3307"/>
    <w:rsid w:val="005F3A03"/>
    <w:rsid w:val="005F3E08"/>
    <w:rsid w:val="005F4438"/>
    <w:rsid w:val="005F4590"/>
    <w:rsid w:val="005F59FE"/>
    <w:rsid w:val="005F5B44"/>
    <w:rsid w:val="005F6470"/>
    <w:rsid w:val="005F6654"/>
    <w:rsid w:val="005F672E"/>
    <w:rsid w:val="005F6F2C"/>
    <w:rsid w:val="005F7198"/>
    <w:rsid w:val="005F73F1"/>
    <w:rsid w:val="005F7C1A"/>
    <w:rsid w:val="005F7F14"/>
    <w:rsid w:val="00600B34"/>
    <w:rsid w:val="00600F88"/>
    <w:rsid w:val="0060104A"/>
    <w:rsid w:val="00601E57"/>
    <w:rsid w:val="00602056"/>
    <w:rsid w:val="00603036"/>
    <w:rsid w:val="0060382A"/>
    <w:rsid w:val="006038B4"/>
    <w:rsid w:val="006039EF"/>
    <w:rsid w:val="00604113"/>
    <w:rsid w:val="0060594E"/>
    <w:rsid w:val="00605C30"/>
    <w:rsid w:val="0060743E"/>
    <w:rsid w:val="006076F7"/>
    <w:rsid w:val="00607CFB"/>
    <w:rsid w:val="006111A8"/>
    <w:rsid w:val="00611795"/>
    <w:rsid w:val="006119DE"/>
    <w:rsid w:val="00611E71"/>
    <w:rsid w:val="00612B8E"/>
    <w:rsid w:val="00613936"/>
    <w:rsid w:val="00614029"/>
    <w:rsid w:val="006149E6"/>
    <w:rsid w:val="00615036"/>
    <w:rsid w:val="00615929"/>
    <w:rsid w:val="00615B64"/>
    <w:rsid w:val="00615C49"/>
    <w:rsid w:val="00616D99"/>
    <w:rsid w:val="006171F9"/>
    <w:rsid w:val="00617783"/>
    <w:rsid w:val="006178BC"/>
    <w:rsid w:val="006206F2"/>
    <w:rsid w:val="0062111D"/>
    <w:rsid w:val="00621AF9"/>
    <w:rsid w:val="00621C0B"/>
    <w:rsid w:val="0062223B"/>
    <w:rsid w:val="00622267"/>
    <w:rsid w:val="00622896"/>
    <w:rsid w:val="00622B85"/>
    <w:rsid w:val="00623E6D"/>
    <w:rsid w:val="006244A6"/>
    <w:rsid w:val="00624625"/>
    <w:rsid w:val="006254ED"/>
    <w:rsid w:val="00625739"/>
    <w:rsid w:val="006258B7"/>
    <w:rsid w:val="00625D98"/>
    <w:rsid w:val="00626835"/>
    <w:rsid w:val="00630E1A"/>
    <w:rsid w:val="00631209"/>
    <w:rsid w:val="006317E3"/>
    <w:rsid w:val="00631BFF"/>
    <w:rsid w:val="006337A0"/>
    <w:rsid w:val="00633AD1"/>
    <w:rsid w:val="006346F2"/>
    <w:rsid w:val="006354A7"/>
    <w:rsid w:val="006356B9"/>
    <w:rsid w:val="00635B34"/>
    <w:rsid w:val="00635F1E"/>
    <w:rsid w:val="00637617"/>
    <w:rsid w:val="0064018F"/>
    <w:rsid w:val="0064090F"/>
    <w:rsid w:val="0064139C"/>
    <w:rsid w:val="00641655"/>
    <w:rsid w:val="0064217D"/>
    <w:rsid w:val="00643A15"/>
    <w:rsid w:val="00644D82"/>
    <w:rsid w:val="00645471"/>
    <w:rsid w:val="00645E46"/>
    <w:rsid w:val="0064694A"/>
    <w:rsid w:val="0064695B"/>
    <w:rsid w:val="006469C8"/>
    <w:rsid w:val="006474F5"/>
    <w:rsid w:val="006479A7"/>
    <w:rsid w:val="00651E81"/>
    <w:rsid w:val="0065284F"/>
    <w:rsid w:val="00653C5F"/>
    <w:rsid w:val="00654267"/>
    <w:rsid w:val="0065496D"/>
    <w:rsid w:val="00655668"/>
    <w:rsid w:val="00655B85"/>
    <w:rsid w:val="006568FE"/>
    <w:rsid w:val="00656C60"/>
    <w:rsid w:val="00656DE6"/>
    <w:rsid w:val="00656EC0"/>
    <w:rsid w:val="00657879"/>
    <w:rsid w:val="00660646"/>
    <w:rsid w:val="0066125D"/>
    <w:rsid w:val="006621A6"/>
    <w:rsid w:val="006634FA"/>
    <w:rsid w:val="0066388C"/>
    <w:rsid w:val="00663B68"/>
    <w:rsid w:val="00663DB9"/>
    <w:rsid w:val="00663E75"/>
    <w:rsid w:val="00664359"/>
    <w:rsid w:val="00664C6B"/>
    <w:rsid w:val="00665129"/>
    <w:rsid w:val="00665551"/>
    <w:rsid w:val="006655D9"/>
    <w:rsid w:val="00666C34"/>
    <w:rsid w:val="00666FBD"/>
    <w:rsid w:val="006708B9"/>
    <w:rsid w:val="006712BB"/>
    <w:rsid w:val="00671D33"/>
    <w:rsid w:val="00672192"/>
    <w:rsid w:val="006723DD"/>
    <w:rsid w:val="00672591"/>
    <w:rsid w:val="006726C7"/>
    <w:rsid w:val="00672B26"/>
    <w:rsid w:val="00672C1B"/>
    <w:rsid w:val="00673EC4"/>
    <w:rsid w:val="00673F06"/>
    <w:rsid w:val="00675968"/>
    <w:rsid w:val="00675CDD"/>
    <w:rsid w:val="00675F16"/>
    <w:rsid w:val="00676739"/>
    <w:rsid w:val="00676C36"/>
    <w:rsid w:val="006770E9"/>
    <w:rsid w:val="0068088D"/>
    <w:rsid w:val="0068118A"/>
    <w:rsid w:val="006814F7"/>
    <w:rsid w:val="0068155B"/>
    <w:rsid w:val="00683232"/>
    <w:rsid w:val="00683A6C"/>
    <w:rsid w:val="00683FA2"/>
    <w:rsid w:val="0068497C"/>
    <w:rsid w:val="00684F60"/>
    <w:rsid w:val="0068632B"/>
    <w:rsid w:val="006879BE"/>
    <w:rsid w:val="00687B2A"/>
    <w:rsid w:val="00690690"/>
    <w:rsid w:val="00690A89"/>
    <w:rsid w:val="00690F0C"/>
    <w:rsid w:val="0069167C"/>
    <w:rsid w:val="00692236"/>
    <w:rsid w:val="006957CD"/>
    <w:rsid w:val="00696AA0"/>
    <w:rsid w:val="006A0620"/>
    <w:rsid w:val="006A20B6"/>
    <w:rsid w:val="006A221E"/>
    <w:rsid w:val="006A3289"/>
    <w:rsid w:val="006A47D3"/>
    <w:rsid w:val="006A4A58"/>
    <w:rsid w:val="006A4B8A"/>
    <w:rsid w:val="006A4BFB"/>
    <w:rsid w:val="006A55B7"/>
    <w:rsid w:val="006A5A02"/>
    <w:rsid w:val="006A5E88"/>
    <w:rsid w:val="006A6AE1"/>
    <w:rsid w:val="006A6AF9"/>
    <w:rsid w:val="006A6E1A"/>
    <w:rsid w:val="006A765E"/>
    <w:rsid w:val="006A7DAC"/>
    <w:rsid w:val="006B02CF"/>
    <w:rsid w:val="006B0983"/>
    <w:rsid w:val="006B23CF"/>
    <w:rsid w:val="006B3D53"/>
    <w:rsid w:val="006B46E4"/>
    <w:rsid w:val="006B4B0D"/>
    <w:rsid w:val="006B4C9E"/>
    <w:rsid w:val="006B5241"/>
    <w:rsid w:val="006B554B"/>
    <w:rsid w:val="006B6126"/>
    <w:rsid w:val="006B65AB"/>
    <w:rsid w:val="006B6F69"/>
    <w:rsid w:val="006B72A3"/>
    <w:rsid w:val="006B7B7B"/>
    <w:rsid w:val="006B7BFB"/>
    <w:rsid w:val="006C03DE"/>
    <w:rsid w:val="006C0537"/>
    <w:rsid w:val="006C053B"/>
    <w:rsid w:val="006C0ECC"/>
    <w:rsid w:val="006C1114"/>
    <w:rsid w:val="006C19E4"/>
    <w:rsid w:val="006C1C64"/>
    <w:rsid w:val="006C2162"/>
    <w:rsid w:val="006C2A89"/>
    <w:rsid w:val="006C2FD2"/>
    <w:rsid w:val="006C32FF"/>
    <w:rsid w:val="006C3533"/>
    <w:rsid w:val="006C40B4"/>
    <w:rsid w:val="006C5938"/>
    <w:rsid w:val="006C689B"/>
    <w:rsid w:val="006C6F37"/>
    <w:rsid w:val="006C7B34"/>
    <w:rsid w:val="006D0197"/>
    <w:rsid w:val="006D12EC"/>
    <w:rsid w:val="006D1327"/>
    <w:rsid w:val="006D22E9"/>
    <w:rsid w:val="006D3327"/>
    <w:rsid w:val="006D355D"/>
    <w:rsid w:val="006D3C43"/>
    <w:rsid w:val="006D520B"/>
    <w:rsid w:val="006E011C"/>
    <w:rsid w:val="006E0486"/>
    <w:rsid w:val="006E0955"/>
    <w:rsid w:val="006E0AC0"/>
    <w:rsid w:val="006E0F0A"/>
    <w:rsid w:val="006E1DA9"/>
    <w:rsid w:val="006E1EB9"/>
    <w:rsid w:val="006E1F1E"/>
    <w:rsid w:val="006E312C"/>
    <w:rsid w:val="006E3319"/>
    <w:rsid w:val="006E38CC"/>
    <w:rsid w:val="006E3C1F"/>
    <w:rsid w:val="006E3E88"/>
    <w:rsid w:val="006E3F52"/>
    <w:rsid w:val="006E40CD"/>
    <w:rsid w:val="006E4103"/>
    <w:rsid w:val="006E4E59"/>
    <w:rsid w:val="006E5661"/>
    <w:rsid w:val="006E5A2C"/>
    <w:rsid w:val="006E5E0A"/>
    <w:rsid w:val="006E6753"/>
    <w:rsid w:val="006E6AC7"/>
    <w:rsid w:val="006E6B55"/>
    <w:rsid w:val="006E6ECB"/>
    <w:rsid w:val="006F0025"/>
    <w:rsid w:val="006F0B73"/>
    <w:rsid w:val="006F0ED9"/>
    <w:rsid w:val="006F132A"/>
    <w:rsid w:val="006F2597"/>
    <w:rsid w:val="006F2F24"/>
    <w:rsid w:val="006F35F0"/>
    <w:rsid w:val="006F3E1C"/>
    <w:rsid w:val="006F3F47"/>
    <w:rsid w:val="006F3F53"/>
    <w:rsid w:val="006F44FA"/>
    <w:rsid w:val="006F59BC"/>
    <w:rsid w:val="006F6225"/>
    <w:rsid w:val="006F661B"/>
    <w:rsid w:val="00700901"/>
    <w:rsid w:val="00701682"/>
    <w:rsid w:val="0070201A"/>
    <w:rsid w:val="007033AB"/>
    <w:rsid w:val="00707428"/>
    <w:rsid w:val="0071042D"/>
    <w:rsid w:val="0071256A"/>
    <w:rsid w:val="007127C7"/>
    <w:rsid w:val="007128C9"/>
    <w:rsid w:val="00712984"/>
    <w:rsid w:val="007138B6"/>
    <w:rsid w:val="00715D08"/>
    <w:rsid w:val="00715DD4"/>
    <w:rsid w:val="00716EDE"/>
    <w:rsid w:val="007175E5"/>
    <w:rsid w:val="0071765E"/>
    <w:rsid w:val="00717982"/>
    <w:rsid w:val="00717EA3"/>
    <w:rsid w:val="0072003A"/>
    <w:rsid w:val="007204D7"/>
    <w:rsid w:val="00721215"/>
    <w:rsid w:val="00722A0B"/>
    <w:rsid w:val="0072393C"/>
    <w:rsid w:val="00723DE4"/>
    <w:rsid w:val="00724738"/>
    <w:rsid w:val="00724CD9"/>
    <w:rsid w:val="007253CB"/>
    <w:rsid w:val="00725A9F"/>
    <w:rsid w:val="007263C6"/>
    <w:rsid w:val="00726E21"/>
    <w:rsid w:val="007271FC"/>
    <w:rsid w:val="0072763E"/>
    <w:rsid w:val="00727688"/>
    <w:rsid w:val="0072772D"/>
    <w:rsid w:val="00730411"/>
    <w:rsid w:val="00730DA3"/>
    <w:rsid w:val="00731755"/>
    <w:rsid w:val="007326C3"/>
    <w:rsid w:val="00732A72"/>
    <w:rsid w:val="007334C7"/>
    <w:rsid w:val="007339E1"/>
    <w:rsid w:val="007349B2"/>
    <w:rsid w:val="007358AA"/>
    <w:rsid w:val="00735A24"/>
    <w:rsid w:val="00736A43"/>
    <w:rsid w:val="00737439"/>
    <w:rsid w:val="0073745B"/>
    <w:rsid w:val="007379AA"/>
    <w:rsid w:val="00737ABB"/>
    <w:rsid w:val="007406CC"/>
    <w:rsid w:val="00741BFE"/>
    <w:rsid w:val="0074271C"/>
    <w:rsid w:val="00743823"/>
    <w:rsid w:val="00743A35"/>
    <w:rsid w:val="00743DE1"/>
    <w:rsid w:val="00744E7C"/>
    <w:rsid w:val="007477F2"/>
    <w:rsid w:val="00747866"/>
    <w:rsid w:val="00747C4B"/>
    <w:rsid w:val="00750FB2"/>
    <w:rsid w:val="007523C2"/>
    <w:rsid w:val="00752E51"/>
    <w:rsid w:val="00754ACB"/>
    <w:rsid w:val="00755817"/>
    <w:rsid w:val="00756479"/>
    <w:rsid w:val="007568B6"/>
    <w:rsid w:val="0075777C"/>
    <w:rsid w:val="00757F7C"/>
    <w:rsid w:val="007600F1"/>
    <w:rsid w:val="00760507"/>
    <w:rsid w:val="00761DBC"/>
    <w:rsid w:val="00762AAE"/>
    <w:rsid w:val="00762FC2"/>
    <w:rsid w:val="0076302D"/>
    <w:rsid w:val="0076305C"/>
    <w:rsid w:val="00763327"/>
    <w:rsid w:val="007635FB"/>
    <w:rsid w:val="00763C0D"/>
    <w:rsid w:val="007644C0"/>
    <w:rsid w:val="00764DCE"/>
    <w:rsid w:val="00764EDB"/>
    <w:rsid w:val="00765284"/>
    <w:rsid w:val="00765684"/>
    <w:rsid w:val="0076677F"/>
    <w:rsid w:val="00767804"/>
    <w:rsid w:val="007704F3"/>
    <w:rsid w:val="007719E9"/>
    <w:rsid w:val="00771EC8"/>
    <w:rsid w:val="00773172"/>
    <w:rsid w:val="007732A0"/>
    <w:rsid w:val="00773749"/>
    <w:rsid w:val="00774FC8"/>
    <w:rsid w:val="00775A84"/>
    <w:rsid w:val="00782235"/>
    <w:rsid w:val="007825C0"/>
    <w:rsid w:val="007855C3"/>
    <w:rsid w:val="00785D78"/>
    <w:rsid w:val="00786045"/>
    <w:rsid w:val="00786239"/>
    <w:rsid w:val="00786EFC"/>
    <w:rsid w:val="00787027"/>
    <w:rsid w:val="007877DE"/>
    <w:rsid w:val="00787DBD"/>
    <w:rsid w:val="00787E1A"/>
    <w:rsid w:val="00787E7C"/>
    <w:rsid w:val="007910E1"/>
    <w:rsid w:val="007911FC"/>
    <w:rsid w:val="00792351"/>
    <w:rsid w:val="00792430"/>
    <w:rsid w:val="0079257F"/>
    <w:rsid w:val="00793624"/>
    <w:rsid w:val="0079371D"/>
    <w:rsid w:val="00793C3D"/>
    <w:rsid w:val="00794B18"/>
    <w:rsid w:val="007957A6"/>
    <w:rsid w:val="00795989"/>
    <w:rsid w:val="00795A2A"/>
    <w:rsid w:val="00796919"/>
    <w:rsid w:val="007970FF"/>
    <w:rsid w:val="0079764B"/>
    <w:rsid w:val="0079769D"/>
    <w:rsid w:val="007A000D"/>
    <w:rsid w:val="007A00FB"/>
    <w:rsid w:val="007A0963"/>
    <w:rsid w:val="007A1364"/>
    <w:rsid w:val="007A146A"/>
    <w:rsid w:val="007A1739"/>
    <w:rsid w:val="007A26C8"/>
    <w:rsid w:val="007A2D06"/>
    <w:rsid w:val="007A349C"/>
    <w:rsid w:val="007A4C28"/>
    <w:rsid w:val="007A508D"/>
    <w:rsid w:val="007A59CF"/>
    <w:rsid w:val="007A6248"/>
    <w:rsid w:val="007A7EBE"/>
    <w:rsid w:val="007B0B19"/>
    <w:rsid w:val="007B1119"/>
    <w:rsid w:val="007B1167"/>
    <w:rsid w:val="007B1D5B"/>
    <w:rsid w:val="007B2654"/>
    <w:rsid w:val="007B2707"/>
    <w:rsid w:val="007B3089"/>
    <w:rsid w:val="007B3203"/>
    <w:rsid w:val="007B3FEF"/>
    <w:rsid w:val="007B4BC3"/>
    <w:rsid w:val="007B6989"/>
    <w:rsid w:val="007B6C23"/>
    <w:rsid w:val="007B7025"/>
    <w:rsid w:val="007C1112"/>
    <w:rsid w:val="007C189B"/>
    <w:rsid w:val="007C1A59"/>
    <w:rsid w:val="007C1A5E"/>
    <w:rsid w:val="007C1DD3"/>
    <w:rsid w:val="007C29EF"/>
    <w:rsid w:val="007C2BF2"/>
    <w:rsid w:val="007C2E72"/>
    <w:rsid w:val="007C315E"/>
    <w:rsid w:val="007C356E"/>
    <w:rsid w:val="007C4046"/>
    <w:rsid w:val="007C4613"/>
    <w:rsid w:val="007C498B"/>
    <w:rsid w:val="007C54BD"/>
    <w:rsid w:val="007C57BC"/>
    <w:rsid w:val="007C6A43"/>
    <w:rsid w:val="007C7261"/>
    <w:rsid w:val="007D036C"/>
    <w:rsid w:val="007D1A18"/>
    <w:rsid w:val="007D2AE1"/>
    <w:rsid w:val="007D2F9E"/>
    <w:rsid w:val="007D2FE0"/>
    <w:rsid w:val="007D6FF5"/>
    <w:rsid w:val="007D70A2"/>
    <w:rsid w:val="007E111D"/>
    <w:rsid w:val="007E2649"/>
    <w:rsid w:val="007E2939"/>
    <w:rsid w:val="007E31BC"/>
    <w:rsid w:val="007E3AD1"/>
    <w:rsid w:val="007E4169"/>
    <w:rsid w:val="007E4F4C"/>
    <w:rsid w:val="007E5471"/>
    <w:rsid w:val="007E54A6"/>
    <w:rsid w:val="007E551B"/>
    <w:rsid w:val="007E5EF8"/>
    <w:rsid w:val="007E5FC1"/>
    <w:rsid w:val="007E6E9F"/>
    <w:rsid w:val="007E719B"/>
    <w:rsid w:val="007E71F7"/>
    <w:rsid w:val="007E75BC"/>
    <w:rsid w:val="007F0B26"/>
    <w:rsid w:val="007F31A8"/>
    <w:rsid w:val="007F3D98"/>
    <w:rsid w:val="007F42DC"/>
    <w:rsid w:val="007F56D3"/>
    <w:rsid w:val="007F5A51"/>
    <w:rsid w:val="007F5F7D"/>
    <w:rsid w:val="007F6749"/>
    <w:rsid w:val="0080049C"/>
    <w:rsid w:val="00800B4E"/>
    <w:rsid w:val="00801A29"/>
    <w:rsid w:val="00801B61"/>
    <w:rsid w:val="008025E1"/>
    <w:rsid w:val="008028CE"/>
    <w:rsid w:val="00802AAF"/>
    <w:rsid w:val="00803963"/>
    <w:rsid w:val="00803A96"/>
    <w:rsid w:val="00803CD0"/>
    <w:rsid w:val="00804A3E"/>
    <w:rsid w:val="008055F9"/>
    <w:rsid w:val="00805E6E"/>
    <w:rsid w:val="0080621A"/>
    <w:rsid w:val="00806B0E"/>
    <w:rsid w:val="00807256"/>
    <w:rsid w:val="00810263"/>
    <w:rsid w:val="00810F08"/>
    <w:rsid w:val="00811DB9"/>
    <w:rsid w:val="00812398"/>
    <w:rsid w:val="008123E6"/>
    <w:rsid w:val="008125CE"/>
    <w:rsid w:val="00812A13"/>
    <w:rsid w:val="00814783"/>
    <w:rsid w:val="00814CFB"/>
    <w:rsid w:val="00815D86"/>
    <w:rsid w:val="0081692A"/>
    <w:rsid w:val="008171E1"/>
    <w:rsid w:val="00820209"/>
    <w:rsid w:val="008206D9"/>
    <w:rsid w:val="0082187A"/>
    <w:rsid w:val="008223D9"/>
    <w:rsid w:val="0082267C"/>
    <w:rsid w:val="0082310F"/>
    <w:rsid w:val="00823DB7"/>
    <w:rsid w:val="00823F28"/>
    <w:rsid w:val="00824B4E"/>
    <w:rsid w:val="00824C12"/>
    <w:rsid w:val="00824FC5"/>
    <w:rsid w:val="008251A9"/>
    <w:rsid w:val="00830832"/>
    <w:rsid w:val="008308FA"/>
    <w:rsid w:val="00831530"/>
    <w:rsid w:val="008325B7"/>
    <w:rsid w:val="008328DD"/>
    <w:rsid w:val="00832D9F"/>
    <w:rsid w:val="008357DB"/>
    <w:rsid w:val="00835ECA"/>
    <w:rsid w:val="00836118"/>
    <w:rsid w:val="00836458"/>
    <w:rsid w:val="0083732F"/>
    <w:rsid w:val="00837CBC"/>
    <w:rsid w:val="008411EF"/>
    <w:rsid w:val="00841C3B"/>
    <w:rsid w:val="00842788"/>
    <w:rsid w:val="00842B97"/>
    <w:rsid w:val="00842BB2"/>
    <w:rsid w:val="00842E85"/>
    <w:rsid w:val="00843724"/>
    <w:rsid w:val="008446D9"/>
    <w:rsid w:val="0084570C"/>
    <w:rsid w:val="0084790C"/>
    <w:rsid w:val="00847A5A"/>
    <w:rsid w:val="00847E8D"/>
    <w:rsid w:val="00847F09"/>
    <w:rsid w:val="00850C2B"/>
    <w:rsid w:val="00851062"/>
    <w:rsid w:val="00851697"/>
    <w:rsid w:val="00851E41"/>
    <w:rsid w:val="0085306C"/>
    <w:rsid w:val="008546AE"/>
    <w:rsid w:val="008546D7"/>
    <w:rsid w:val="00854DED"/>
    <w:rsid w:val="00855A72"/>
    <w:rsid w:val="00856267"/>
    <w:rsid w:val="008564F9"/>
    <w:rsid w:val="00856ECA"/>
    <w:rsid w:val="00860FF5"/>
    <w:rsid w:val="0086125B"/>
    <w:rsid w:val="00862A4A"/>
    <w:rsid w:val="0086333C"/>
    <w:rsid w:val="008634C6"/>
    <w:rsid w:val="00864911"/>
    <w:rsid w:val="00865820"/>
    <w:rsid w:val="00867138"/>
    <w:rsid w:val="00867508"/>
    <w:rsid w:val="00867ECF"/>
    <w:rsid w:val="00870733"/>
    <w:rsid w:val="00870A71"/>
    <w:rsid w:val="008716AC"/>
    <w:rsid w:val="00871793"/>
    <w:rsid w:val="008717DA"/>
    <w:rsid w:val="008719D9"/>
    <w:rsid w:val="00871F34"/>
    <w:rsid w:val="00872799"/>
    <w:rsid w:val="00873B49"/>
    <w:rsid w:val="008744D0"/>
    <w:rsid w:val="00874D71"/>
    <w:rsid w:val="008754EF"/>
    <w:rsid w:val="00875F56"/>
    <w:rsid w:val="00876962"/>
    <w:rsid w:val="008775C7"/>
    <w:rsid w:val="00877AF6"/>
    <w:rsid w:val="00877BC2"/>
    <w:rsid w:val="0088001E"/>
    <w:rsid w:val="0088115D"/>
    <w:rsid w:val="00881428"/>
    <w:rsid w:val="0088163B"/>
    <w:rsid w:val="0088201D"/>
    <w:rsid w:val="0088260D"/>
    <w:rsid w:val="00882848"/>
    <w:rsid w:val="00882CF2"/>
    <w:rsid w:val="00882FE0"/>
    <w:rsid w:val="00884166"/>
    <w:rsid w:val="0088424C"/>
    <w:rsid w:val="00890357"/>
    <w:rsid w:val="00891500"/>
    <w:rsid w:val="008919E2"/>
    <w:rsid w:val="00892B80"/>
    <w:rsid w:val="0089387A"/>
    <w:rsid w:val="008948ED"/>
    <w:rsid w:val="0089591D"/>
    <w:rsid w:val="00895DBB"/>
    <w:rsid w:val="00896622"/>
    <w:rsid w:val="008967FB"/>
    <w:rsid w:val="00896B09"/>
    <w:rsid w:val="00896C81"/>
    <w:rsid w:val="00897505"/>
    <w:rsid w:val="008977AF"/>
    <w:rsid w:val="00897ABE"/>
    <w:rsid w:val="00897C7F"/>
    <w:rsid w:val="00897E0A"/>
    <w:rsid w:val="00897E2B"/>
    <w:rsid w:val="008A066D"/>
    <w:rsid w:val="008A163C"/>
    <w:rsid w:val="008A1EEF"/>
    <w:rsid w:val="008A3B97"/>
    <w:rsid w:val="008A3FFC"/>
    <w:rsid w:val="008A40D7"/>
    <w:rsid w:val="008A44F8"/>
    <w:rsid w:val="008A4B8B"/>
    <w:rsid w:val="008A5057"/>
    <w:rsid w:val="008A58AA"/>
    <w:rsid w:val="008A68AA"/>
    <w:rsid w:val="008A6C63"/>
    <w:rsid w:val="008A70D6"/>
    <w:rsid w:val="008A77AC"/>
    <w:rsid w:val="008B02AC"/>
    <w:rsid w:val="008B0EA4"/>
    <w:rsid w:val="008B139C"/>
    <w:rsid w:val="008B1B7A"/>
    <w:rsid w:val="008B2735"/>
    <w:rsid w:val="008B3837"/>
    <w:rsid w:val="008B3C1C"/>
    <w:rsid w:val="008B452A"/>
    <w:rsid w:val="008B50E2"/>
    <w:rsid w:val="008B5985"/>
    <w:rsid w:val="008B6338"/>
    <w:rsid w:val="008B70B5"/>
    <w:rsid w:val="008C0237"/>
    <w:rsid w:val="008C19BD"/>
    <w:rsid w:val="008C222A"/>
    <w:rsid w:val="008C254D"/>
    <w:rsid w:val="008C284C"/>
    <w:rsid w:val="008C2FE7"/>
    <w:rsid w:val="008C3D04"/>
    <w:rsid w:val="008C50AB"/>
    <w:rsid w:val="008C52A7"/>
    <w:rsid w:val="008C581B"/>
    <w:rsid w:val="008C78D6"/>
    <w:rsid w:val="008C7C09"/>
    <w:rsid w:val="008C7DF4"/>
    <w:rsid w:val="008D0B5F"/>
    <w:rsid w:val="008D0CF4"/>
    <w:rsid w:val="008D1A52"/>
    <w:rsid w:val="008D219D"/>
    <w:rsid w:val="008D2741"/>
    <w:rsid w:val="008D2858"/>
    <w:rsid w:val="008D31CD"/>
    <w:rsid w:val="008D3E6F"/>
    <w:rsid w:val="008D4099"/>
    <w:rsid w:val="008D4804"/>
    <w:rsid w:val="008E1EFE"/>
    <w:rsid w:val="008E2D15"/>
    <w:rsid w:val="008E3412"/>
    <w:rsid w:val="008E3990"/>
    <w:rsid w:val="008E493F"/>
    <w:rsid w:val="008E4AEF"/>
    <w:rsid w:val="008E5775"/>
    <w:rsid w:val="008E57E8"/>
    <w:rsid w:val="008E73DE"/>
    <w:rsid w:val="008E76A0"/>
    <w:rsid w:val="008E76C1"/>
    <w:rsid w:val="008E7C4A"/>
    <w:rsid w:val="008F0170"/>
    <w:rsid w:val="008F0492"/>
    <w:rsid w:val="008F0543"/>
    <w:rsid w:val="008F290E"/>
    <w:rsid w:val="008F2FC1"/>
    <w:rsid w:val="008F3A78"/>
    <w:rsid w:val="008F3C53"/>
    <w:rsid w:val="008F4963"/>
    <w:rsid w:val="008F4E23"/>
    <w:rsid w:val="008F4FAC"/>
    <w:rsid w:val="008F5D5B"/>
    <w:rsid w:val="008F708B"/>
    <w:rsid w:val="008F77A3"/>
    <w:rsid w:val="008F79BF"/>
    <w:rsid w:val="00901343"/>
    <w:rsid w:val="00901929"/>
    <w:rsid w:val="009019BA"/>
    <w:rsid w:val="0090201B"/>
    <w:rsid w:val="00902237"/>
    <w:rsid w:val="009023AB"/>
    <w:rsid w:val="00902531"/>
    <w:rsid w:val="0090260E"/>
    <w:rsid w:val="00902B0F"/>
    <w:rsid w:val="00903C6B"/>
    <w:rsid w:val="009041EB"/>
    <w:rsid w:val="009050E8"/>
    <w:rsid w:val="009057C2"/>
    <w:rsid w:val="00905AA2"/>
    <w:rsid w:val="00905C62"/>
    <w:rsid w:val="00906A3D"/>
    <w:rsid w:val="00906E53"/>
    <w:rsid w:val="00906F44"/>
    <w:rsid w:val="0090722D"/>
    <w:rsid w:val="00907E77"/>
    <w:rsid w:val="009117BA"/>
    <w:rsid w:val="00911B20"/>
    <w:rsid w:val="00911D3C"/>
    <w:rsid w:val="00911E76"/>
    <w:rsid w:val="00912028"/>
    <w:rsid w:val="00912F20"/>
    <w:rsid w:val="00913E9F"/>
    <w:rsid w:val="0091509D"/>
    <w:rsid w:val="0091616F"/>
    <w:rsid w:val="00917667"/>
    <w:rsid w:val="00917973"/>
    <w:rsid w:val="009200BB"/>
    <w:rsid w:val="00920661"/>
    <w:rsid w:val="00920958"/>
    <w:rsid w:val="00920F50"/>
    <w:rsid w:val="0092137C"/>
    <w:rsid w:val="009215FF"/>
    <w:rsid w:val="00921B0F"/>
    <w:rsid w:val="00922211"/>
    <w:rsid w:val="00923514"/>
    <w:rsid w:val="0092410B"/>
    <w:rsid w:val="00924CB6"/>
    <w:rsid w:val="00924FD6"/>
    <w:rsid w:val="00925908"/>
    <w:rsid w:val="00925C29"/>
    <w:rsid w:val="00926769"/>
    <w:rsid w:val="00926A63"/>
    <w:rsid w:val="00927011"/>
    <w:rsid w:val="009272FE"/>
    <w:rsid w:val="00927826"/>
    <w:rsid w:val="00927F12"/>
    <w:rsid w:val="00927FD3"/>
    <w:rsid w:val="009329B2"/>
    <w:rsid w:val="00932F2A"/>
    <w:rsid w:val="00933087"/>
    <w:rsid w:val="00933110"/>
    <w:rsid w:val="00933A25"/>
    <w:rsid w:val="009346C9"/>
    <w:rsid w:val="00935602"/>
    <w:rsid w:val="00936C9E"/>
    <w:rsid w:val="009370DB"/>
    <w:rsid w:val="00937D31"/>
    <w:rsid w:val="00937EDB"/>
    <w:rsid w:val="009403DE"/>
    <w:rsid w:val="00941399"/>
    <w:rsid w:val="009415FE"/>
    <w:rsid w:val="00941DFD"/>
    <w:rsid w:val="00941E39"/>
    <w:rsid w:val="009420FA"/>
    <w:rsid w:val="00942794"/>
    <w:rsid w:val="009427EC"/>
    <w:rsid w:val="00943403"/>
    <w:rsid w:val="00943519"/>
    <w:rsid w:val="00943BBF"/>
    <w:rsid w:val="00945C21"/>
    <w:rsid w:val="00945D04"/>
    <w:rsid w:val="0094777C"/>
    <w:rsid w:val="00947B36"/>
    <w:rsid w:val="009507FB"/>
    <w:rsid w:val="00950B52"/>
    <w:rsid w:val="00952E12"/>
    <w:rsid w:val="009535EA"/>
    <w:rsid w:val="009537D6"/>
    <w:rsid w:val="009538E3"/>
    <w:rsid w:val="009549C2"/>
    <w:rsid w:val="0095684E"/>
    <w:rsid w:val="00956EBF"/>
    <w:rsid w:val="00957E5C"/>
    <w:rsid w:val="009626C9"/>
    <w:rsid w:val="0096315C"/>
    <w:rsid w:val="00963534"/>
    <w:rsid w:val="00963D72"/>
    <w:rsid w:val="00964202"/>
    <w:rsid w:val="009642E7"/>
    <w:rsid w:val="00964724"/>
    <w:rsid w:val="0096498D"/>
    <w:rsid w:val="00965102"/>
    <w:rsid w:val="009675B4"/>
    <w:rsid w:val="00967814"/>
    <w:rsid w:val="00967B0D"/>
    <w:rsid w:val="0097022F"/>
    <w:rsid w:val="0097024E"/>
    <w:rsid w:val="00970639"/>
    <w:rsid w:val="00970DE3"/>
    <w:rsid w:val="00971372"/>
    <w:rsid w:val="009719D0"/>
    <w:rsid w:val="00971BC1"/>
    <w:rsid w:val="00971C7D"/>
    <w:rsid w:val="0097399E"/>
    <w:rsid w:val="00975027"/>
    <w:rsid w:val="009750A4"/>
    <w:rsid w:val="009756EF"/>
    <w:rsid w:val="00975AE8"/>
    <w:rsid w:val="00975C68"/>
    <w:rsid w:val="009764EF"/>
    <w:rsid w:val="0097660C"/>
    <w:rsid w:val="00976D69"/>
    <w:rsid w:val="00977492"/>
    <w:rsid w:val="0098077B"/>
    <w:rsid w:val="009818C3"/>
    <w:rsid w:val="009839E7"/>
    <w:rsid w:val="009847DF"/>
    <w:rsid w:val="00984896"/>
    <w:rsid w:val="009849FD"/>
    <w:rsid w:val="00984A91"/>
    <w:rsid w:val="00985A1F"/>
    <w:rsid w:val="00986BEB"/>
    <w:rsid w:val="0098792D"/>
    <w:rsid w:val="00990A1B"/>
    <w:rsid w:val="009913B3"/>
    <w:rsid w:val="009933C1"/>
    <w:rsid w:val="009936CC"/>
    <w:rsid w:val="00994CDD"/>
    <w:rsid w:val="00995549"/>
    <w:rsid w:val="00995E0A"/>
    <w:rsid w:val="00996AE5"/>
    <w:rsid w:val="00997AAB"/>
    <w:rsid w:val="009A02C0"/>
    <w:rsid w:val="009A02D8"/>
    <w:rsid w:val="009A0BAC"/>
    <w:rsid w:val="009A0FD7"/>
    <w:rsid w:val="009A159C"/>
    <w:rsid w:val="009A29A3"/>
    <w:rsid w:val="009A2BB0"/>
    <w:rsid w:val="009A329C"/>
    <w:rsid w:val="009A417C"/>
    <w:rsid w:val="009A4A25"/>
    <w:rsid w:val="009A510C"/>
    <w:rsid w:val="009A55DA"/>
    <w:rsid w:val="009A5BB0"/>
    <w:rsid w:val="009A5D0D"/>
    <w:rsid w:val="009A5FD9"/>
    <w:rsid w:val="009A622D"/>
    <w:rsid w:val="009A7109"/>
    <w:rsid w:val="009A717A"/>
    <w:rsid w:val="009A7B7B"/>
    <w:rsid w:val="009A7C5B"/>
    <w:rsid w:val="009A7FAD"/>
    <w:rsid w:val="009B06B6"/>
    <w:rsid w:val="009B0926"/>
    <w:rsid w:val="009B0B17"/>
    <w:rsid w:val="009B123F"/>
    <w:rsid w:val="009B15DA"/>
    <w:rsid w:val="009B27EE"/>
    <w:rsid w:val="009B33BC"/>
    <w:rsid w:val="009B345F"/>
    <w:rsid w:val="009B4D5D"/>
    <w:rsid w:val="009B5062"/>
    <w:rsid w:val="009B5316"/>
    <w:rsid w:val="009B68A2"/>
    <w:rsid w:val="009C07D4"/>
    <w:rsid w:val="009C0851"/>
    <w:rsid w:val="009C1417"/>
    <w:rsid w:val="009C2392"/>
    <w:rsid w:val="009C239C"/>
    <w:rsid w:val="009C2558"/>
    <w:rsid w:val="009C3066"/>
    <w:rsid w:val="009C382C"/>
    <w:rsid w:val="009C3A2F"/>
    <w:rsid w:val="009C54C0"/>
    <w:rsid w:val="009D0D2F"/>
    <w:rsid w:val="009D15E1"/>
    <w:rsid w:val="009D1916"/>
    <w:rsid w:val="009D1DBA"/>
    <w:rsid w:val="009D1E83"/>
    <w:rsid w:val="009D21DF"/>
    <w:rsid w:val="009D26B1"/>
    <w:rsid w:val="009D33D6"/>
    <w:rsid w:val="009D37DE"/>
    <w:rsid w:val="009D393B"/>
    <w:rsid w:val="009D5DCB"/>
    <w:rsid w:val="009D5F8A"/>
    <w:rsid w:val="009D61CF"/>
    <w:rsid w:val="009D67B2"/>
    <w:rsid w:val="009D772F"/>
    <w:rsid w:val="009E09C7"/>
    <w:rsid w:val="009E0DA5"/>
    <w:rsid w:val="009E11B7"/>
    <w:rsid w:val="009E12E6"/>
    <w:rsid w:val="009E2017"/>
    <w:rsid w:val="009E367C"/>
    <w:rsid w:val="009E37B2"/>
    <w:rsid w:val="009E5249"/>
    <w:rsid w:val="009E5336"/>
    <w:rsid w:val="009E53C9"/>
    <w:rsid w:val="009E5515"/>
    <w:rsid w:val="009E56FB"/>
    <w:rsid w:val="009E5802"/>
    <w:rsid w:val="009F0727"/>
    <w:rsid w:val="009F0A81"/>
    <w:rsid w:val="009F0B4F"/>
    <w:rsid w:val="009F0C99"/>
    <w:rsid w:val="009F0E3B"/>
    <w:rsid w:val="009F17C9"/>
    <w:rsid w:val="009F247B"/>
    <w:rsid w:val="009F3101"/>
    <w:rsid w:val="009F3111"/>
    <w:rsid w:val="009F3AB1"/>
    <w:rsid w:val="009F4DA0"/>
    <w:rsid w:val="009F4DDA"/>
    <w:rsid w:val="009F5735"/>
    <w:rsid w:val="009F5942"/>
    <w:rsid w:val="009F5B03"/>
    <w:rsid w:val="009F5FFD"/>
    <w:rsid w:val="009F763C"/>
    <w:rsid w:val="009F7873"/>
    <w:rsid w:val="009F7A19"/>
    <w:rsid w:val="00A00725"/>
    <w:rsid w:val="00A0104F"/>
    <w:rsid w:val="00A01450"/>
    <w:rsid w:val="00A02671"/>
    <w:rsid w:val="00A02862"/>
    <w:rsid w:val="00A03091"/>
    <w:rsid w:val="00A04B41"/>
    <w:rsid w:val="00A04CF3"/>
    <w:rsid w:val="00A056F5"/>
    <w:rsid w:val="00A057ED"/>
    <w:rsid w:val="00A05A62"/>
    <w:rsid w:val="00A05E49"/>
    <w:rsid w:val="00A06395"/>
    <w:rsid w:val="00A06494"/>
    <w:rsid w:val="00A0654A"/>
    <w:rsid w:val="00A0673C"/>
    <w:rsid w:val="00A072B1"/>
    <w:rsid w:val="00A07682"/>
    <w:rsid w:val="00A10043"/>
    <w:rsid w:val="00A10CE3"/>
    <w:rsid w:val="00A10FC4"/>
    <w:rsid w:val="00A11A9A"/>
    <w:rsid w:val="00A11C16"/>
    <w:rsid w:val="00A12128"/>
    <w:rsid w:val="00A12359"/>
    <w:rsid w:val="00A123CF"/>
    <w:rsid w:val="00A12768"/>
    <w:rsid w:val="00A12EF3"/>
    <w:rsid w:val="00A135E6"/>
    <w:rsid w:val="00A139D5"/>
    <w:rsid w:val="00A13F8D"/>
    <w:rsid w:val="00A14202"/>
    <w:rsid w:val="00A144B1"/>
    <w:rsid w:val="00A14BD4"/>
    <w:rsid w:val="00A15086"/>
    <w:rsid w:val="00A1541C"/>
    <w:rsid w:val="00A168EA"/>
    <w:rsid w:val="00A172CF"/>
    <w:rsid w:val="00A20489"/>
    <w:rsid w:val="00A20887"/>
    <w:rsid w:val="00A218AC"/>
    <w:rsid w:val="00A21C8A"/>
    <w:rsid w:val="00A21F88"/>
    <w:rsid w:val="00A22BBD"/>
    <w:rsid w:val="00A23E1C"/>
    <w:rsid w:val="00A2466A"/>
    <w:rsid w:val="00A24DCF"/>
    <w:rsid w:val="00A25700"/>
    <w:rsid w:val="00A25A40"/>
    <w:rsid w:val="00A25DF1"/>
    <w:rsid w:val="00A26777"/>
    <w:rsid w:val="00A267A1"/>
    <w:rsid w:val="00A268F8"/>
    <w:rsid w:val="00A27143"/>
    <w:rsid w:val="00A27933"/>
    <w:rsid w:val="00A308A4"/>
    <w:rsid w:val="00A31B8A"/>
    <w:rsid w:val="00A32260"/>
    <w:rsid w:val="00A3236E"/>
    <w:rsid w:val="00A329BB"/>
    <w:rsid w:val="00A32D91"/>
    <w:rsid w:val="00A330BD"/>
    <w:rsid w:val="00A3331F"/>
    <w:rsid w:val="00A3392D"/>
    <w:rsid w:val="00A3666A"/>
    <w:rsid w:val="00A377A1"/>
    <w:rsid w:val="00A3782B"/>
    <w:rsid w:val="00A40134"/>
    <w:rsid w:val="00A40E9B"/>
    <w:rsid w:val="00A41293"/>
    <w:rsid w:val="00A41AF8"/>
    <w:rsid w:val="00A427E0"/>
    <w:rsid w:val="00A434AE"/>
    <w:rsid w:val="00A446E1"/>
    <w:rsid w:val="00A4514C"/>
    <w:rsid w:val="00A4697D"/>
    <w:rsid w:val="00A46CD2"/>
    <w:rsid w:val="00A5026F"/>
    <w:rsid w:val="00A507E4"/>
    <w:rsid w:val="00A51515"/>
    <w:rsid w:val="00A523D7"/>
    <w:rsid w:val="00A54630"/>
    <w:rsid w:val="00A55852"/>
    <w:rsid w:val="00A56A47"/>
    <w:rsid w:val="00A57254"/>
    <w:rsid w:val="00A60624"/>
    <w:rsid w:val="00A60635"/>
    <w:rsid w:val="00A60792"/>
    <w:rsid w:val="00A60F5C"/>
    <w:rsid w:val="00A6189C"/>
    <w:rsid w:val="00A61D32"/>
    <w:rsid w:val="00A62377"/>
    <w:rsid w:val="00A624F3"/>
    <w:rsid w:val="00A62899"/>
    <w:rsid w:val="00A6397C"/>
    <w:rsid w:val="00A63D26"/>
    <w:rsid w:val="00A651DE"/>
    <w:rsid w:val="00A657C9"/>
    <w:rsid w:val="00A66401"/>
    <w:rsid w:val="00A66EDD"/>
    <w:rsid w:val="00A67F67"/>
    <w:rsid w:val="00A71492"/>
    <w:rsid w:val="00A715FF"/>
    <w:rsid w:val="00A71BF7"/>
    <w:rsid w:val="00A725E8"/>
    <w:rsid w:val="00A729C3"/>
    <w:rsid w:val="00A73550"/>
    <w:rsid w:val="00A73987"/>
    <w:rsid w:val="00A749AD"/>
    <w:rsid w:val="00A74CC8"/>
    <w:rsid w:val="00A7609C"/>
    <w:rsid w:val="00A766D1"/>
    <w:rsid w:val="00A76AC5"/>
    <w:rsid w:val="00A7711A"/>
    <w:rsid w:val="00A7798A"/>
    <w:rsid w:val="00A80313"/>
    <w:rsid w:val="00A80A5F"/>
    <w:rsid w:val="00A813BF"/>
    <w:rsid w:val="00A81705"/>
    <w:rsid w:val="00A84A62"/>
    <w:rsid w:val="00A84C7D"/>
    <w:rsid w:val="00A85215"/>
    <w:rsid w:val="00A85250"/>
    <w:rsid w:val="00A855CD"/>
    <w:rsid w:val="00A86927"/>
    <w:rsid w:val="00A87D08"/>
    <w:rsid w:val="00A91A6A"/>
    <w:rsid w:val="00A9215F"/>
    <w:rsid w:val="00A9262B"/>
    <w:rsid w:val="00A93437"/>
    <w:rsid w:val="00A94205"/>
    <w:rsid w:val="00A94F7B"/>
    <w:rsid w:val="00A95919"/>
    <w:rsid w:val="00A95B9D"/>
    <w:rsid w:val="00A95D03"/>
    <w:rsid w:val="00A95F50"/>
    <w:rsid w:val="00A964E5"/>
    <w:rsid w:val="00A96749"/>
    <w:rsid w:val="00A97CF3"/>
    <w:rsid w:val="00AA005D"/>
    <w:rsid w:val="00AA0806"/>
    <w:rsid w:val="00AA18F0"/>
    <w:rsid w:val="00AA19CB"/>
    <w:rsid w:val="00AA45D9"/>
    <w:rsid w:val="00AA686C"/>
    <w:rsid w:val="00AB02AE"/>
    <w:rsid w:val="00AB1304"/>
    <w:rsid w:val="00AB15C6"/>
    <w:rsid w:val="00AB174C"/>
    <w:rsid w:val="00AB1ECE"/>
    <w:rsid w:val="00AB3374"/>
    <w:rsid w:val="00AB3D58"/>
    <w:rsid w:val="00AB3D84"/>
    <w:rsid w:val="00AB3F5D"/>
    <w:rsid w:val="00AB41C7"/>
    <w:rsid w:val="00AB4319"/>
    <w:rsid w:val="00AB431C"/>
    <w:rsid w:val="00AB4850"/>
    <w:rsid w:val="00AB4F5C"/>
    <w:rsid w:val="00AB53F2"/>
    <w:rsid w:val="00AB5A40"/>
    <w:rsid w:val="00AB5B8A"/>
    <w:rsid w:val="00AB638F"/>
    <w:rsid w:val="00AB6569"/>
    <w:rsid w:val="00AB6C8B"/>
    <w:rsid w:val="00AB7F3B"/>
    <w:rsid w:val="00AC00B6"/>
    <w:rsid w:val="00AC0850"/>
    <w:rsid w:val="00AC110F"/>
    <w:rsid w:val="00AC1247"/>
    <w:rsid w:val="00AC1924"/>
    <w:rsid w:val="00AC302E"/>
    <w:rsid w:val="00AC3F7E"/>
    <w:rsid w:val="00AC4877"/>
    <w:rsid w:val="00AC52C1"/>
    <w:rsid w:val="00AC5822"/>
    <w:rsid w:val="00AC59C6"/>
    <w:rsid w:val="00AC5FFB"/>
    <w:rsid w:val="00AC6E48"/>
    <w:rsid w:val="00AD005A"/>
    <w:rsid w:val="00AD0FBB"/>
    <w:rsid w:val="00AD1B6B"/>
    <w:rsid w:val="00AD1FED"/>
    <w:rsid w:val="00AD252E"/>
    <w:rsid w:val="00AD284B"/>
    <w:rsid w:val="00AD2A21"/>
    <w:rsid w:val="00AD2E1E"/>
    <w:rsid w:val="00AD465C"/>
    <w:rsid w:val="00AD4C12"/>
    <w:rsid w:val="00AD4EDE"/>
    <w:rsid w:val="00AD4FB5"/>
    <w:rsid w:val="00AD52F9"/>
    <w:rsid w:val="00AD5D13"/>
    <w:rsid w:val="00AD631A"/>
    <w:rsid w:val="00AD6428"/>
    <w:rsid w:val="00AE09C4"/>
    <w:rsid w:val="00AE0BE0"/>
    <w:rsid w:val="00AE0D3C"/>
    <w:rsid w:val="00AE0F26"/>
    <w:rsid w:val="00AE1134"/>
    <w:rsid w:val="00AE155C"/>
    <w:rsid w:val="00AE19AF"/>
    <w:rsid w:val="00AE2569"/>
    <w:rsid w:val="00AE2688"/>
    <w:rsid w:val="00AE2819"/>
    <w:rsid w:val="00AE4374"/>
    <w:rsid w:val="00AE45AF"/>
    <w:rsid w:val="00AE4899"/>
    <w:rsid w:val="00AE4B35"/>
    <w:rsid w:val="00AE5AB1"/>
    <w:rsid w:val="00AE6AD7"/>
    <w:rsid w:val="00AE7C4B"/>
    <w:rsid w:val="00AF04FC"/>
    <w:rsid w:val="00AF0A0C"/>
    <w:rsid w:val="00AF1772"/>
    <w:rsid w:val="00AF1E3D"/>
    <w:rsid w:val="00AF3021"/>
    <w:rsid w:val="00AF3338"/>
    <w:rsid w:val="00AF48C9"/>
    <w:rsid w:val="00AF663D"/>
    <w:rsid w:val="00AF6C5C"/>
    <w:rsid w:val="00AF6F81"/>
    <w:rsid w:val="00B008DF"/>
    <w:rsid w:val="00B00EDC"/>
    <w:rsid w:val="00B00FF3"/>
    <w:rsid w:val="00B01631"/>
    <w:rsid w:val="00B01F6A"/>
    <w:rsid w:val="00B027E7"/>
    <w:rsid w:val="00B02CBC"/>
    <w:rsid w:val="00B04701"/>
    <w:rsid w:val="00B04A8F"/>
    <w:rsid w:val="00B051DF"/>
    <w:rsid w:val="00B0538D"/>
    <w:rsid w:val="00B0594E"/>
    <w:rsid w:val="00B05A44"/>
    <w:rsid w:val="00B06A4C"/>
    <w:rsid w:val="00B0786F"/>
    <w:rsid w:val="00B10384"/>
    <w:rsid w:val="00B105E1"/>
    <w:rsid w:val="00B11186"/>
    <w:rsid w:val="00B11615"/>
    <w:rsid w:val="00B12A0E"/>
    <w:rsid w:val="00B12B4A"/>
    <w:rsid w:val="00B12FDB"/>
    <w:rsid w:val="00B1307A"/>
    <w:rsid w:val="00B1317B"/>
    <w:rsid w:val="00B132BA"/>
    <w:rsid w:val="00B1331E"/>
    <w:rsid w:val="00B13F75"/>
    <w:rsid w:val="00B1444C"/>
    <w:rsid w:val="00B14F1D"/>
    <w:rsid w:val="00B154A2"/>
    <w:rsid w:val="00B1568B"/>
    <w:rsid w:val="00B15FBB"/>
    <w:rsid w:val="00B1657C"/>
    <w:rsid w:val="00B16DBD"/>
    <w:rsid w:val="00B17A85"/>
    <w:rsid w:val="00B17B79"/>
    <w:rsid w:val="00B17BF2"/>
    <w:rsid w:val="00B208D4"/>
    <w:rsid w:val="00B209C1"/>
    <w:rsid w:val="00B2284C"/>
    <w:rsid w:val="00B2285F"/>
    <w:rsid w:val="00B22C79"/>
    <w:rsid w:val="00B2364F"/>
    <w:rsid w:val="00B23C3D"/>
    <w:rsid w:val="00B242C8"/>
    <w:rsid w:val="00B2432C"/>
    <w:rsid w:val="00B2495D"/>
    <w:rsid w:val="00B2526B"/>
    <w:rsid w:val="00B2533C"/>
    <w:rsid w:val="00B2570A"/>
    <w:rsid w:val="00B2582E"/>
    <w:rsid w:val="00B26E69"/>
    <w:rsid w:val="00B27CD4"/>
    <w:rsid w:val="00B27F60"/>
    <w:rsid w:val="00B31381"/>
    <w:rsid w:val="00B31E6D"/>
    <w:rsid w:val="00B321AC"/>
    <w:rsid w:val="00B32B18"/>
    <w:rsid w:val="00B33374"/>
    <w:rsid w:val="00B334CD"/>
    <w:rsid w:val="00B33726"/>
    <w:rsid w:val="00B3496C"/>
    <w:rsid w:val="00B35F17"/>
    <w:rsid w:val="00B35FE0"/>
    <w:rsid w:val="00B36F2B"/>
    <w:rsid w:val="00B376B7"/>
    <w:rsid w:val="00B4055E"/>
    <w:rsid w:val="00B40990"/>
    <w:rsid w:val="00B41491"/>
    <w:rsid w:val="00B416DA"/>
    <w:rsid w:val="00B41D02"/>
    <w:rsid w:val="00B42380"/>
    <w:rsid w:val="00B427DA"/>
    <w:rsid w:val="00B42C62"/>
    <w:rsid w:val="00B42FC0"/>
    <w:rsid w:val="00B43726"/>
    <w:rsid w:val="00B44145"/>
    <w:rsid w:val="00B447E9"/>
    <w:rsid w:val="00B456EB"/>
    <w:rsid w:val="00B47008"/>
    <w:rsid w:val="00B47FC9"/>
    <w:rsid w:val="00B5037A"/>
    <w:rsid w:val="00B507C4"/>
    <w:rsid w:val="00B52A09"/>
    <w:rsid w:val="00B5301A"/>
    <w:rsid w:val="00B531B6"/>
    <w:rsid w:val="00B557DC"/>
    <w:rsid w:val="00B561C2"/>
    <w:rsid w:val="00B5715A"/>
    <w:rsid w:val="00B57A53"/>
    <w:rsid w:val="00B57BD8"/>
    <w:rsid w:val="00B57F5B"/>
    <w:rsid w:val="00B6059D"/>
    <w:rsid w:val="00B60911"/>
    <w:rsid w:val="00B60A37"/>
    <w:rsid w:val="00B60EA8"/>
    <w:rsid w:val="00B62018"/>
    <w:rsid w:val="00B62467"/>
    <w:rsid w:val="00B6286D"/>
    <w:rsid w:val="00B633CE"/>
    <w:rsid w:val="00B63927"/>
    <w:rsid w:val="00B639DA"/>
    <w:rsid w:val="00B63D9B"/>
    <w:rsid w:val="00B641AA"/>
    <w:rsid w:val="00B64213"/>
    <w:rsid w:val="00B64A18"/>
    <w:rsid w:val="00B654D6"/>
    <w:rsid w:val="00B67F54"/>
    <w:rsid w:val="00B70C83"/>
    <w:rsid w:val="00B70DF1"/>
    <w:rsid w:val="00B723B4"/>
    <w:rsid w:val="00B7360D"/>
    <w:rsid w:val="00B73B43"/>
    <w:rsid w:val="00B74760"/>
    <w:rsid w:val="00B74997"/>
    <w:rsid w:val="00B74BAE"/>
    <w:rsid w:val="00B74CAA"/>
    <w:rsid w:val="00B76EF3"/>
    <w:rsid w:val="00B772EA"/>
    <w:rsid w:val="00B7779C"/>
    <w:rsid w:val="00B77A25"/>
    <w:rsid w:val="00B77D73"/>
    <w:rsid w:val="00B77EAD"/>
    <w:rsid w:val="00B77FF7"/>
    <w:rsid w:val="00B80FFA"/>
    <w:rsid w:val="00B8159C"/>
    <w:rsid w:val="00B8164D"/>
    <w:rsid w:val="00B817DC"/>
    <w:rsid w:val="00B817E9"/>
    <w:rsid w:val="00B8210D"/>
    <w:rsid w:val="00B824E7"/>
    <w:rsid w:val="00B83EA8"/>
    <w:rsid w:val="00B8402C"/>
    <w:rsid w:val="00B842DC"/>
    <w:rsid w:val="00B85030"/>
    <w:rsid w:val="00B863E3"/>
    <w:rsid w:val="00B864E2"/>
    <w:rsid w:val="00B86892"/>
    <w:rsid w:val="00B86D5E"/>
    <w:rsid w:val="00B87914"/>
    <w:rsid w:val="00B87F07"/>
    <w:rsid w:val="00B900D5"/>
    <w:rsid w:val="00B90263"/>
    <w:rsid w:val="00B904A5"/>
    <w:rsid w:val="00B90E01"/>
    <w:rsid w:val="00B92000"/>
    <w:rsid w:val="00B924FD"/>
    <w:rsid w:val="00B930A5"/>
    <w:rsid w:val="00B93CAB"/>
    <w:rsid w:val="00B947B4"/>
    <w:rsid w:val="00B96197"/>
    <w:rsid w:val="00B9627E"/>
    <w:rsid w:val="00B96803"/>
    <w:rsid w:val="00B9741C"/>
    <w:rsid w:val="00B978FC"/>
    <w:rsid w:val="00BA0004"/>
    <w:rsid w:val="00BA03C4"/>
    <w:rsid w:val="00BA11CE"/>
    <w:rsid w:val="00BA1E84"/>
    <w:rsid w:val="00BA1EB4"/>
    <w:rsid w:val="00BA1F5E"/>
    <w:rsid w:val="00BA25F4"/>
    <w:rsid w:val="00BA3255"/>
    <w:rsid w:val="00BA391F"/>
    <w:rsid w:val="00BA46E4"/>
    <w:rsid w:val="00BA476D"/>
    <w:rsid w:val="00BA4806"/>
    <w:rsid w:val="00BA5020"/>
    <w:rsid w:val="00BA53C5"/>
    <w:rsid w:val="00BA5D0C"/>
    <w:rsid w:val="00BA77C8"/>
    <w:rsid w:val="00BA7C48"/>
    <w:rsid w:val="00BB047E"/>
    <w:rsid w:val="00BB0DF7"/>
    <w:rsid w:val="00BB15A7"/>
    <w:rsid w:val="00BB15F7"/>
    <w:rsid w:val="00BB1739"/>
    <w:rsid w:val="00BB236D"/>
    <w:rsid w:val="00BB25BC"/>
    <w:rsid w:val="00BB2FA2"/>
    <w:rsid w:val="00BB3144"/>
    <w:rsid w:val="00BB3E11"/>
    <w:rsid w:val="00BB4861"/>
    <w:rsid w:val="00BB4BE9"/>
    <w:rsid w:val="00BB5387"/>
    <w:rsid w:val="00BB5488"/>
    <w:rsid w:val="00BB6029"/>
    <w:rsid w:val="00BB76B6"/>
    <w:rsid w:val="00BB7DD3"/>
    <w:rsid w:val="00BC1E80"/>
    <w:rsid w:val="00BC206D"/>
    <w:rsid w:val="00BC2B5D"/>
    <w:rsid w:val="00BC38C7"/>
    <w:rsid w:val="00BC3EA4"/>
    <w:rsid w:val="00BC41D5"/>
    <w:rsid w:val="00BC4C42"/>
    <w:rsid w:val="00BC58BA"/>
    <w:rsid w:val="00BC5A53"/>
    <w:rsid w:val="00BC5B14"/>
    <w:rsid w:val="00BC6561"/>
    <w:rsid w:val="00BC67BC"/>
    <w:rsid w:val="00BC7E89"/>
    <w:rsid w:val="00BC7EAC"/>
    <w:rsid w:val="00BC7EB9"/>
    <w:rsid w:val="00BD0247"/>
    <w:rsid w:val="00BD0873"/>
    <w:rsid w:val="00BD0AF8"/>
    <w:rsid w:val="00BD0BD4"/>
    <w:rsid w:val="00BD10DB"/>
    <w:rsid w:val="00BD117A"/>
    <w:rsid w:val="00BD2834"/>
    <w:rsid w:val="00BD296C"/>
    <w:rsid w:val="00BD2FB2"/>
    <w:rsid w:val="00BD363E"/>
    <w:rsid w:val="00BD3734"/>
    <w:rsid w:val="00BD3F61"/>
    <w:rsid w:val="00BD4356"/>
    <w:rsid w:val="00BD441A"/>
    <w:rsid w:val="00BD5556"/>
    <w:rsid w:val="00BD5D23"/>
    <w:rsid w:val="00BD60F3"/>
    <w:rsid w:val="00BD6555"/>
    <w:rsid w:val="00BD66B3"/>
    <w:rsid w:val="00BD6980"/>
    <w:rsid w:val="00BD6BF3"/>
    <w:rsid w:val="00BD753E"/>
    <w:rsid w:val="00BE178A"/>
    <w:rsid w:val="00BE1A8A"/>
    <w:rsid w:val="00BE1E9F"/>
    <w:rsid w:val="00BE2AB8"/>
    <w:rsid w:val="00BE3106"/>
    <w:rsid w:val="00BE351F"/>
    <w:rsid w:val="00BE390D"/>
    <w:rsid w:val="00BE3E42"/>
    <w:rsid w:val="00BE3E53"/>
    <w:rsid w:val="00BE7101"/>
    <w:rsid w:val="00BE740B"/>
    <w:rsid w:val="00BE75A5"/>
    <w:rsid w:val="00BE76A0"/>
    <w:rsid w:val="00BF078E"/>
    <w:rsid w:val="00BF1333"/>
    <w:rsid w:val="00BF135C"/>
    <w:rsid w:val="00BF1573"/>
    <w:rsid w:val="00BF1837"/>
    <w:rsid w:val="00BF1A0B"/>
    <w:rsid w:val="00BF30E8"/>
    <w:rsid w:val="00BF4345"/>
    <w:rsid w:val="00BF4DDB"/>
    <w:rsid w:val="00BF54A1"/>
    <w:rsid w:val="00BF54FE"/>
    <w:rsid w:val="00BF5BD4"/>
    <w:rsid w:val="00BF69E7"/>
    <w:rsid w:val="00BF6E07"/>
    <w:rsid w:val="00BF7DE9"/>
    <w:rsid w:val="00C00659"/>
    <w:rsid w:val="00C021F7"/>
    <w:rsid w:val="00C02528"/>
    <w:rsid w:val="00C026C0"/>
    <w:rsid w:val="00C02A7C"/>
    <w:rsid w:val="00C032B2"/>
    <w:rsid w:val="00C03E70"/>
    <w:rsid w:val="00C05894"/>
    <w:rsid w:val="00C05BE3"/>
    <w:rsid w:val="00C05E7C"/>
    <w:rsid w:val="00C0633A"/>
    <w:rsid w:val="00C0664A"/>
    <w:rsid w:val="00C06BA6"/>
    <w:rsid w:val="00C06EFE"/>
    <w:rsid w:val="00C07B52"/>
    <w:rsid w:val="00C109B5"/>
    <w:rsid w:val="00C10AB9"/>
    <w:rsid w:val="00C114CD"/>
    <w:rsid w:val="00C12996"/>
    <w:rsid w:val="00C13114"/>
    <w:rsid w:val="00C13C95"/>
    <w:rsid w:val="00C143C9"/>
    <w:rsid w:val="00C154EC"/>
    <w:rsid w:val="00C165A2"/>
    <w:rsid w:val="00C16C33"/>
    <w:rsid w:val="00C16D41"/>
    <w:rsid w:val="00C16D8F"/>
    <w:rsid w:val="00C179E8"/>
    <w:rsid w:val="00C2030D"/>
    <w:rsid w:val="00C20424"/>
    <w:rsid w:val="00C21486"/>
    <w:rsid w:val="00C21846"/>
    <w:rsid w:val="00C21DAD"/>
    <w:rsid w:val="00C220AE"/>
    <w:rsid w:val="00C223DF"/>
    <w:rsid w:val="00C23194"/>
    <w:rsid w:val="00C23C3D"/>
    <w:rsid w:val="00C23C8C"/>
    <w:rsid w:val="00C24DC8"/>
    <w:rsid w:val="00C24F15"/>
    <w:rsid w:val="00C25570"/>
    <w:rsid w:val="00C258DA"/>
    <w:rsid w:val="00C2715B"/>
    <w:rsid w:val="00C27375"/>
    <w:rsid w:val="00C277CA"/>
    <w:rsid w:val="00C27D1E"/>
    <w:rsid w:val="00C27E8F"/>
    <w:rsid w:val="00C3099B"/>
    <w:rsid w:val="00C31B7C"/>
    <w:rsid w:val="00C31F38"/>
    <w:rsid w:val="00C32144"/>
    <w:rsid w:val="00C32E4E"/>
    <w:rsid w:val="00C34FE9"/>
    <w:rsid w:val="00C35435"/>
    <w:rsid w:val="00C362BC"/>
    <w:rsid w:val="00C3785E"/>
    <w:rsid w:val="00C40BF4"/>
    <w:rsid w:val="00C410B3"/>
    <w:rsid w:val="00C42718"/>
    <w:rsid w:val="00C447AF"/>
    <w:rsid w:val="00C44D6E"/>
    <w:rsid w:val="00C452D0"/>
    <w:rsid w:val="00C461FB"/>
    <w:rsid w:val="00C47B2F"/>
    <w:rsid w:val="00C5012F"/>
    <w:rsid w:val="00C5020E"/>
    <w:rsid w:val="00C51151"/>
    <w:rsid w:val="00C51840"/>
    <w:rsid w:val="00C522DF"/>
    <w:rsid w:val="00C531C2"/>
    <w:rsid w:val="00C546C5"/>
    <w:rsid w:val="00C54952"/>
    <w:rsid w:val="00C54BC2"/>
    <w:rsid w:val="00C554CF"/>
    <w:rsid w:val="00C55E47"/>
    <w:rsid w:val="00C561A6"/>
    <w:rsid w:val="00C56733"/>
    <w:rsid w:val="00C56FC9"/>
    <w:rsid w:val="00C5701E"/>
    <w:rsid w:val="00C578E5"/>
    <w:rsid w:val="00C60340"/>
    <w:rsid w:val="00C61A3B"/>
    <w:rsid w:val="00C61E13"/>
    <w:rsid w:val="00C6265B"/>
    <w:rsid w:val="00C62969"/>
    <w:rsid w:val="00C63591"/>
    <w:rsid w:val="00C636E3"/>
    <w:rsid w:val="00C63831"/>
    <w:rsid w:val="00C63A3C"/>
    <w:rsid w:val="00C63B14"/>
    <w:rsid w:val="00C63BE9"/>
    <w:rsid w:val="00C63C6D"/>
    <w:rsid w:val="00C63D37"/>
    <w:rsid w:val="00C65418"/>
    <w:rsid w:val="00C657C2"/>
    <w:rsid w:val="00C65EA5"/>
    <w:rsid w:val="00C660A5"/>
    <w:rsid w:val="00C66E04"/>
    <w:rsid w:val="00C66E7B"/>
    <w:rsid w:val="00C670E0"/>
    <w:rsid w:val="00C67102"/>
    <w:rsid w:val="00C6762A"/>
    <w:rsid w:val="00C67EA9"/>
    <w:rsid w:val="00C716A2"/>
    <w:rsid w:val="00C72E4C"/>
    <w:rsid w:val="00C73C0A"/>
    <w:rsid w:val="00C74409"/>
    <w:rsid w:val="00C744E5"/>
    <w:rsid w:val="00C748E8"/>
    <w:rsid w:val="00C75258"/>
    <w:rsid w:val="00C752B7"/>
    <w:rsid w:val="00C754B4"/>
    <w:rsid w:val="00C7599E"/>
    <w:rsid w:val="00C75B4F"/>
    <w:rsid w:val="00C769D1"/>
    <w:rsid w:val="00C76C20"/>
    <w:rsid w:val="00C76CAC"/>
    <w:rsid w:val="00C772A2"/>
    <w:rsid w:val="00C77972"/>
    <w:rsid w:val="00C77A07"/>
    <w:rsid w:val="00C77E90"/>
    <w:rsid w:val="00C80463"/>
    <w:rsid w:val="00C81100"/>
    <w:rsid w:val="00C81790"/>
    <w:rsid w:val="00C82DFD"/>
    <w:rsid w:val="00C83069"/>
    <w:rsid w:val="00C84203"/>
    <w:rsid w:val="00C84331"/>
    <w:rsid w:val="00C8467E"/>
    <w:rsid w:val="00C84FB4"/>
    <w:rsid w:val="00C853EC"/>
    <w:rsid w:val="00C8558D"/>
    <w:rsid w:val="00C8571C"/>
    <w:rsid w:val="00C8579C"/>
    <w:rsid w:val="00C87696"/>
    <w:rsid w:val="00C90072"/>
    <w:rsid w:val="00C914B6"/>
    <w:rsid w:val="00C914D0"/>
    <w:rsid w:val="00C91B8A"/>
    <w:rsid w:val="00C9271E"/>
    <w:rsid w:val="00C928FA"/>
    <w:rsid w:val="00C92FE1"/>
    <w:rsid w:val="00C942E7"/>
    <w:rsid w:val="00C94AB2"/>
    <w:rsid w:val="00C96617"/>
    <w:rsid w:val="00C9666F"/>
    <w:rsid w:val="00C966F5"/>
    <w:rsid w:val="00C96705"/>
    <w:rsid w:val="00C96EB9"/>
    <w:rsid w:val="00C9770A"/>
    <w:rsid w:val="00C977EE"/>
    <w:rsid w:val="00C97C12"/>
    <w:rsid w:val="00CA0FF9"/>
    <w:rsid w:val="00CA19D2"/>
    <w:rsid w:val="00CA2093"/>
    <w:rsid w:val="00CA225D"/>
    <w:rsid w:val="00CA2532"/>
    <w:rsid w:val="00CA285F"/>
    <w:rsid w:val="00CA3E4A"/>
    <w:rsid w:val="00CA4CC1"/>
    <w:rsid w:val="00CA52C5"/>
    <w:rsid w:val="00CA6E79"/>
    <w:rsid w:val="00CA72B0"/>
    <w:rsid w:val="00CA7BD7"/>
    <w:rsid w:val="00CB0DE6"/>
    <w:rsid w:val="00CB2587"/>
    <w:rsid w:val="00CB300A"/>
    <w:rsid w:val="00CB3182"/>
    <w:rsid w:val="00CB37D1"/>
    <w:rsid w:val="00CB52A6"/>
    <w:rsid w:val="00CB646F"/>
    <w:rsid w:val="00CB6FB5"/>
    <w:rsid w:val="00CB7536"/>
    <w:rsid w:val="00CC1025"/>
    <w:rsid w:val="00CC119E"/>
    <w:rsid w:val="00CC1CC4"/>
    <w:rsid w:val="00CC2148"/>
    <w:rsid w:val="00CC3633"/>
    <w:rsid w:val="00CC4698"/>
    <w:rsid w:val="00CC549E"/>
    <w:rsid w:val="00CC789E"/>
    <w:rsid w:val="00CD068F"/>
    <w:rsid w:val="00CD0802"/>
    <w:rsid w:val="00CD2725"/>
    <w:rsid w:val="00CD2C31"/>
    <w:rsid w:val="00CD3409"/>
    <w:rsid w:val="00CD3F9D"/>
    <w:rsid w:val="00CD48AA"/>
    <w:rsid w:val="00CD5E97"/>
    <w:rsid w:val="00CD621D"/>
    <w:rsid w:val="00CD7331"/>
    <w:rsid w:val="00CE011C"/>
    <w:rsid w:val="00CE0FF8"/>
    <w:rsid w:val="00CE18CE"/>
    <w:rsid w:val="00CE192B"/>
    <w:rsid w:val="00CE1BFD"/>
    <w:rsid w:val="00CE2634"/>
    <w:rsid w:val="00CE3106"/>
    <w:rsid w:val="00CE3649"/>
    <w:rsid w:val="00CE38FE"/>
    <w:rsid w:val="00CE4508"/>
    <w:rsid w:val="00CE5C50"/>
    <w:rsid w:val="00CE665A"/>
    <w:rsid w:val="00CE6CC7"/>
    <w:rsid w:val="00CE722A"/>
    <w:rsid w:val="00CE747A"/>
    <w:rsid w:val="00CE7693"/>
    <w:rsid w:val="00CF05F3"/>
    <w:rsid w:val="00CF0803"/>
    <w:rsid w:val="00CF0887"/>
    <w:rsid w:val="00CF131C"/>
    <w:rsid w:val="00CF1778"/>
    <w:rsid w:val="00CF18F1"/>
    <w:rsid w:val="00CF26F8"/>
    <w:rsid w:val="00CF27F3"/>
    <w:rsid w:val="00CF2F83"/>
    <w:rsid w:val="00CF3564"/>
    <w:rsid w:val="00CF3742"/>
    <w:rsid w:val="00CF3E5C"/>
    <w:rsid w:val="00CF4A61"/>
    <w:rsid w:val="00CF4BB5"/>
    <w:rsid w:val="00CF50EE"/>
    <w:rsid w:val="00CF53EE"/>
    <w:rsid w:val="00CF5E91"/>
    <w:rsid w:val="00CF6E1C"/>
    <w:rsid w:val="00CF70B3"/>
    <w:rsid w:val="00CF7321"/>
    <w:rsid w:val="00CF745F"/>
    <w:rsid w:val="00CF7EBE"/>
    <w:rsid w:val="00D016A1"/>
    <w:rsid w:val="00D022C8"/>
    <w:rsid w:val="00D024A1"/>
    <w:rsid w:val="00D024E4"/>
    <w:rsid w:val="00D02EB2"/>
    <w:rsid w:val="00D034DB"/>
    <w:rsid w:val="00D03DD6"/>
    <w:rsid w:val="00D05055"/>
    <w:rsid w:val="00D05443"/>
    <w:rsid w:val="00D059E8"/>
    <w:rsid w:val="00D059ED"/>
    <w:rsid w:val="00D0672B"/>
    <w:rsid w:val="00D06AE1"/>
    <w:rsid w:val="00D06BE0"/>
    <w:rsid w:val="00D07793"/>
    <w:rsid w:val="00D07D94"/>
    <w:rsid w:val="00D100F0"/>
    <w:rsid w:val="00D10341"/>
    <w:rsid w:val="00D104BA"/>
    <w:rsid w:val="00D10AA7"/>
    <w:rsid w:val="00D10BA8"/>
    <w:rsid w:val="00D118B8"/>
    <w:rsid w:val="00D12DDF"/>
    <w:rsid w:val="00D12F52"/>
    <w:rsid w:val="00D13EDA"/>
    <w:rsid w:val="00D14299"/>
    <w:rsid w:val="00D14A9D"/>
    <w:rsid w:val="00D1652B"/>
    <w:rsid w:val="00D16648"/>
    <w:rsid w:val="00D2109B"/>
    <w:rsid w:val="00D21CCB"/>
    <w:rsid w:val="00D22353"/>
    <w:rsid w:val="00D22450"/>
    <w:rsid w:val="00D23013"/>
    <w:rsid w:val="00D23C9C"/>
    <w:rsid w:val="00D248D5"/>
    <w:rsid w:val="00D25020"/>
    <w:rsid w:val="00D25022"/>
    <w:rsid w:val="00D25296"/>
    <w:rsid w:val="00D25BB7"/>
    <w:rsid w:val="00D25E67"/>
    <w:rsid w:val="00D26134"/>
    <w:rsid w:val="00D26EC8"/>
    <w:rsid w:val="00D27CC0"/>
    <w:rsid w:val="00D300D0"/>
    <w:rsid w:val="00D30134"/>
    <w:rsid w:val="00D31922"/>
    <w:rsid w:val="00D31B96"/>
    <w:rsid w:val="00D31C71"/>
    <w:rsid w:val="00D32204"/>
    <w:rsid w:val="00D3226E"/>
    <w:rsid w:val="00D323AA"/>
    <w:rsid w:val="00D3374F"/>
    <w:rsid w:val="00D34B3F"/>
    <w:rsid w:val="00D352A2"/>
    <w:rsid w:val="00D3535B"/>
    <w:rsid w:val="00D35BA0"/>
    <w:rsid w:val="00D35D07"/>
    <w:rsid w:val="00D369AB"/>
    <w:rsid w:val="00D369DC"/>
    <w:rsid w:val="00D37C1E"/>
    <w:rsid w:val="00D406BF"/>
    <w:rsid w:val="00D41EA0"/>
    <w:rsid w:val="00D41F2E"/>
    <w:rsid w:val="00D42D6A"/>
    <w:rsid w:val="00D43D15"/>
    <w:rsid w:val="00D44E02"/>
    <w:rsid w:val="00D466E0"/>
    <w:rsid w:val="00D47161"/>
    <w:rsid w:val="00D474F7"/>
    <w:rsid w:val="00D4782E"/>
    <w:rsid w:val="00D510AC"/>
    <w:rsid w:val="00D51A11"/>
    <w:rsid w:val="00D536C3"/>
    <w:rsid w:val="00D537DA"/>
    <w:rsid w:val="00D54709"/>
    <w:rsid w:val="00D55555"/>
    <w:rsid w:val="00D56147"/>
    <w:rsid w:val="00D575D3"/>
    <w:rsid w:val="00D57D7D"/>
    <w:rsid w:val="00D600B0"/>
    <w:rsid w:val="00D60161"/>
    <w:rsid w:val="00D60238"/>
    <w:rsid w:val="00D61BB9"/>
    <w:rsid w:val="00D6268C"/>
    <w:rsid w:val="00D63D63"/>
    <w:rsid w:val="00D643BB"/>
    <w:rsid w:val="00D652A6"/>
    <w:rsid w:val="00D65805"/>
    <w:rsid w:val="00D65844"/>
    <w:rsid w:val="00D658E3"/>
    <w:rsid w:val="00D65F29"/>
    <w:rsid w:val="00D65F67"/>
    <w:rsid w:val="00D66168"/>
    <w:rsid w:val="00D662D2"/>
    <w:rsid w:val="00D66A16"/>
    <w:rsid w:val="00D67538"/>
    <w:rsid w:val="00D67656"/>
    <w:rsid w:val="00D67B80"/>
    <w:rsid w:val="00D71201"/>
    <w:rsid w:val="00D72E8A"/>
    <w:rsid w:val="00D73528"/>
    <w:rsid w:val="00D73666"/>
    <w:rsid w:val="00D73E15"/>
    <w:rsid w:val="00D740CA"/>
    <w:rsid w:val="00D74997"/>
    <w:rsid w:val="00D75A96"/>
    <w:rsid w:val="00D75CA6"/>
    <w:rsid w:val="00D76496"/>
    <w:rsid w:val="00D7748C"/>
    <w:rsid w:val="00D77BD5"/>
    <w:rsid w:val="00D80177"/>
    <w:rsid w:val="00D8100D"/>
    <w:rsid w:val="00D811DE"/>
    <w:rsid w:val="00D81826"/>
    <w:rsid w:val="00D82350"/>
    <w:rsid w:val="00D8242B"/>
    <w:rsid w:val="00D83D3E"/>
    <w:rsid w:val="00D8470E"/>
    <w:rsid w:val="00D84B78"/>
    <w:rsid w:val="00D8604F"/>
    <w:rsid w:val="00D86273"/>
    <w:rsid w:val="00D867D4"/>
    <w:rsid w:val="00D870AB"/>
    <w:rsid w:val="00D875D7"/>
    <w:rsid w:val="00D90C42"/>
    <w:rsid w:val="00D90E32"/>
    <w:rsid w:val="00D91039"/>
    <w:rsid w:val="00D91147"/>
    <w:rsid w:val="00D91CDD"/>
    <w:rsid w:val="00D9219B"/>
    <w:rsid w:val="00D92487"/>
    <w:rsid w:val="00D924FE"/>
    <w:rsid w:val="00D9269E"/>
    <w:rsid w:val="00D92716"/>
    <w:rsid w:val="00D941FF"/>
    <w:rsid w:val="00D94B31"/>
    <w:rsid w:val="00D95596"/>
    <w:rsid w:val="00D955E8"/>
    <w:rsid w:val="00D95E17"/>
    <w:rsid w:val="00D95F8F"/>
    <w:rsid w:val="00D96313"/>
    <w:rsid w:val="00D96421"/>
    <w:rsid w:val="00D964BA"/>
    <w:rsid w:val="00D96D3F"/>
    <w:rsid w:val="00DA1C08"/>
    <w:rsid w:val="00DA210B"/>
    <w:rsid w:val="00DA265C"/>
    <w:rsid w:val="00DA2B69"/>
    <w:rsid w:val="00DA3BF5"/>
    <w:rsid w:val="00DA53F0"/>
    <w:rsid w:val="00DA55C7"/>
    <w:rsid w:val="00DA61C3"/>
    <w:rsid w:val="00DA6BE4"/>
    <w:rsid w:val="00DA7A37"/>
    <w:rsid w:val="00DB19C7"/>
    <w:rsid w:val="00DB20A3"/>
    <w:rsid w:val="00DB3588"/>
    <w:rsid w:val="00DB3FE3"/>
    <w:rsid w:val="00DB620F"/>
    <w:rsid w:val="00DB6BB1"/>
    <w:rsid w:val="00DB7102"/>
    <w:rsid w:val="00DB7E98"/>
    <w:rsid w:val="00DC0AEE"/>
    <w:rsid w:val="00DC0BCF"/>
    <w:rsid w:val="00DC0E04"/>
    <w:rsid w:val="00DC23CB"/>
    <w:rsid w:val="00DC24E8"/>
    <w:rsid w:val="00DC2566"/>
    <w:rsid w:val="00DC2F54"/>
    <w:rsid w:val="00DC3273"/>
    <w:rsid w:val="00DC4924"/>
    <w:rsid w:val="00DC4BDD"/>
    <w:rsid w:val="00DC595C"/>
    <w:rsid w:val="00DC61FC"/>
    <w:rsid w:val="00DC6245"/>
    <w:rsid w:val="00DC645C"/>
    <w:rsid w:val="00DC6540"/>
    <w:rsid w:val="00DC676A"/>
    <w:rsid w:val="00DC6E6F"/>
    <w:rsid w:val="00DC7249"/>
    <w:rsid w:val="00DC7A7B"/>
    <w:rsid w:val="00DD0ECC"/>
    <w:rsid w:val="00DD1943"/>
    <w:rsid w:val="00DD1B62"/>
    <w:rsid w:val="00DD20DF"/>
    <w:rsid w:val="00DD235B"/>
    <w:rsid w:val="00DD250E"/>
    <w:rsid w:val="00DD3075"/>
    <w:rsid w:val="00DD4F6C"/>
    <w:rsid w:val="00DD4FD2"/>
    <w:rsid w:val="00DD5874"/>
    <w:rsid w:val="00DD5BD9"/>
    <w:rsid w:val="00DD5F4C"/>
    <w:rsid w:val="00DD6180"/>
    <w:rsid w:val="00DD6546"/>
    <w:rsid w:val="00DD674E"/>
    <w:rsid w:val="00DD6B01"/>
    <w:rsid w:val="00DD7B51"/>
    <w:rsid w:val="00DD7F53"/>
    <w:rsid w:val="00DE0DDD"/>
    <w:rsid w:val="00DE1616"/>
    <w:rsid w:val="00DE1EFD"/>
    <w:rsid w:val="00DE21B1"/>
    <w:rsid w:val="00DE242D"/>
    <w:rsid w:val="00DE335A"/>
    <w:rsid w:val="00DE3938"/>
    <w:rsid w:val="00DE3C31"/>
    <w:rsid w:val="00DE3D3F"/>
    <w:rsid w:val="00DE3F9F"/>
    <w:rsid w:val="00DE4455"/>
    <w:rsid w:val="00DE488C"/>
    <w:rsid w:val="00DE4C01"/>
    <w:rsid w:val="00DE5103"/>
    <w:rsid w:val="00DE6631"/>
    <w:rsid w:val="00DE6805"/>
    <w:rsid w:val="00DE7077"/>
    <w:rsid w:val="00DF0580"/>
    <w:rsid w:val="00DF19D9"/>
    <w:rsid w:val="00DF1DD5"/>
    <w:rsid w:val="00DF2804"/>
    <w:rsid w:val="00DF352D"/>
    <w:rsid w:val="00DF42F5"/>
    <w:rsid w:val="00DF4604"/>
    <w:rsid w:val="00E009D5"/>
    <w:rsid w:val="00E0128D"/>
    <w:rsid w:val="00E01406"/>
    <w:rsid w:val="00E01972"/>
    <w:rsid w:val="00E02467"/>
    <w:rsid w:val="00E0287E"/>
    <w:rsid w:val="00E02B33"/>
    <w:rsid w:val="00E02B9F"/>
    <w:rsid w:val="00E036E1"/>
    <w:rsid w:val="00E038C0"/>
    <w:rsid w:val="00E03945"/>
    <w:rsid w:val="00E04545"/>
    <w:rsid w:val="00E04A05"/>
    <w:rsid w:val="00E054D1"/>
    <w:rsid w:val="00E06BC7"/>
    <w:rsid w:val="00E07389"/>
    <w:rsid w:val="00E07569"/>
    <w:rsid w:val="00E075B2"/>
    <w:rsid w:val="00E07910"/>
    <w:rsid w:val="00E113C0"/>
    <w:rsid w:val="00E12DCA"/>
    <w:rsid w:val="00E14197"/>
    <w:rsid w:val="00E14FBC"/>
    <w:rsid w:val="00E16264"/>
    <w:rsid w:val="00E1655A"/>
    <w:rsid w:val="00E168AD"/>
    <w:rsid w:val="00E17C18"/>
    <w:rsid w:val="00E21204"/>
    <w:rsid w:val="00E22069"/>
    <w:rsid w:val="00E2211F"/>
    <w:rsid w:val="00E22B1E"/>
    <w:rsid w:val="00E23135"/>
    <w:rsid w:val="00E232ED"/>
    <w:rsid w:val="00E2390A"/>
    <w:rsid w:val="00E239AF"/>
    <w:rsid w:val="00E23CB1"/>
    <w:rsid w:val="00E23D55"/>
    <w:rsid w:val="00E24029"/>
    <w:rsid w:val="00E24A2F"/>
    <w:rsid w:val="00E24F97"/>
    <w:rsid w:val="00E25198"/>
    <w:rsid w:val="00E25609"/>
    <w:rsid w:val="00E25661"/>
    <w:rsid w:val="00E30914"/>
    <w:rsid w:val="00E30ECA"/>
    <w:rsid w:val="00E31599"/>
    <w:rsid w:val="00E31AEC"/>
    <w:rsid w:val="00E31FD5"/>
    <w:rsid w:val="00E32DD3"/>
    <w:rsid w:val="00E33457"/>
    <w:rsid w:val="00E33459"/>
    <w:rsid w:val="00E3358E"/>
    <w:rsid w:val="00E33704"/>
    <w:rsid w:val="00E33D8D"/>
    <w:rsid w:val="00E37188"/>
    <w:rsid w:val="00E37A7F"/>
    <w:rsid w:val="00E434FE"/>
    <w:rsid w:val="00E43686"/>
    <w:rsid w:val="00E4422A"/>
    <w:rsid w:val="00E444B6"/>
    <w:rsid w:val="00E44AF8"/>
    <w:rsid w:val="00E45763"/>
    <w:rsid w:val="00E45A4E"/>
    <w:rsid w:val="00E45D2C"/>
    <w:rsid w:val="00E46353"/>
    <w:rsid w:val="00E467DA"/>
    <w:rsid w:val="00E46EE1"/>
    <w:rsid w:val="00E47772"/>
    <w:rsid w:val="00E47940"/>
    <w:rsid w:val="00E508C8"/>
    <w:rsid w:val="00E50F38"/>
    <w:rsid w:val="00E51533"/>
    <w:rsid w:val="00E51783"/>
    <w:rsid w:val="00E51F7B"/>
    <w:rsid w:val="00E52418"/>
    <w:rsid w:val="00E52B89"/>
    <w:rsid w:val="00E52FAB"/>
    <w:rsid w:val="00E533FD"/>
    <w:rsid w:val="00E5419D"/>
    <w:rsid w:val="00E5500E"/>
    <w:rsid w:val="00E55405"/>
    <w:rsid w:val="00E55FA8"/>
    <w:rsid w:val="00E5669A"/>
    <w:rsid w:val="00E5776C"/>
    <w:rsid w:val="00E57DC9"/>
    <w:rsid w:val="00E57E40"/>
    <w:rsid w:val="00E57E4E"/>
    <w:rsid w:val="00E57ED0"/>
    <w:rsid w:val="00E57EED"/>
    <w:rsid w:val="00E604BF"/>
    <w:rsid w:val="00E60E0B"/>
    <w:rsid w:val="00E6143D"/>
    <w:rsid w:val="00E61E95"/>
    <w:rsid w:val="00E62091"/>
    <w:rsid w:val="00E63010"/>
    <w:rsid w:val="00E63915"/>
    <w:rsid w:val="00E63C7B"/>
    <w:rsid w:val="00E65EEF"/>
    <w:rsid w:val="00E6618C"/>
    <w:rsid w:val="00E6698A"/>
    <w:rsid w:val="00E6765B"/>
    <w:rsid w:val="00E67A1C"/>
    <w:rsid w:val="00E700BF"/>
    <w:rsid w:val="00E7020A"/>
    <w:rsid w:val="00E703D9"/>
    <w:rsid w:val="00E7068F"/>
    <w:rsid w:val="00E70D3C"/>
    <w:rsid w:val="00E70E46"/>
    <w:rsid w:val="00E71084"/>
    <w:rsid w:val="00E711BC"/>
    <w:rsid w:val="00E72884"/>
    <w:rsid w:val="00E735FE"/>
    <w:rsid w:val="00E73940"/>
    <w:rsid w:val="00E73DF9"/>
    <w:rsid w:val="00E747C1"/>
    <w:rsid w:val="00E748AD"/>
    <w:rsid w:val="00E74BD9"/>
    <w:rsid w:val="00E74BE6"/>
    <w:rsid w:val="00E74FE6"/>
    <w:rsid w:val="00E761AA"/>
    <w:rsid w:val="00E76D3B"/>
    <w:rsid w:val="00E8082A"/>
    <w:rsid w:val="00E8082F"/>
    <w:rsid w:val="00E8091C"/>
    <w:rsid w:val="00E809F2"/>
    <w:rsid w:val="00E80A7D"/>
    <w:rsid w:val="00E81115"/>
    <w:rsid w:val="00E8135B"/>
    <w:rsid w:val="00E82D5D"/>
    <w:rsid w:val="00E8381A"/>
    <w:rsid w:val="00E8472A"/>
    <w:rsid w:val="00E84FB6"/>
    <w:rsid w:val="00E85B7E"/>
    <w:rsid w:val="00E85BFA"/>
    <w:rsid w:val="00E85FA8"/>
    <w:rsid w:val="00E8680B"/>
    <w:rsid w:val="00E86C5D"/>
    <w:rsid w:val="00E86CA0"/>
    <w:rsid w:val="00E86E14"/>
    <w:rsid w:val="00E872A7"/>
    <w:rsid w:val="00E87307"/>
    <w:rsid w:val="00E87378"/>
    <w:rsid w:val="00E8796E"/>
    <w:rsid w:val="00E879A4"/>
    <w:rsid w:val="00E87E7D"/>
    <w:rsid w:val="00E9000A"/>
    <w:rsid w:val="00E90882"/>
    <w:rsid w:val="00E916C9"/>
    <w:rsid w:val="00E91896"/>
    <w:rsid w:val="00E92776"/>
    <w:rsid w:val="00E9377C"/>
    <w:rsid w:val="00E93813"/>
    <w:rsid w:val="00E93E90"/>
    <w:rsid w:val="00E9518F"/>
    <w:rsid w:val="00E952A2"/>
    <w:rsid w:val="00E95A53"/>
    <w:rsid w:val="00E960FC"/>
    <w:rsid w:val="00E9657D"/>
    <w:rsid w:val="00E96696"/>
    <w:rsid w:val="00E967E3"/>
    <w:rsid w:val="00E96AF3"/>
    <w:rsid w:val="00E9719A"/>
    <w:rsid w:val="00E97E03"/>
    <w:rsid w:val="00EA0D5E"/>
    <w:rsid w:val="00EA1295"/>
    <w:rsid w:val="00EA132F"/>
    <w:rsid w:val="00EA1362"/>
    <w:rsid w:val="00EA2694"/>
    <w:rsid w:val="00EA27C9"/>
    <w:rsid w:val="00EA2B2F"/>
    <w:rsid w:val="00EA34BC"/>
    <w:rsid w:val="00EA3F13"/>
    <w:rsid w:val="00EA4C69"/>
    <w:rsid w:val="00EA56D4"/>
    <w:rsid w:val="00EA719A"/>
    <w:rsid w:val="00EA77B3"/>
    <w:rsid w:val="00EA7FFE"/>
    <w:rsid w:val="00EB0943"/>
    <w:rsid w:val="00EB1106"/>
    <w:rsid w:val="00EB17B4"/>
    <w:rsid w:val="00EB25F7"/>
    <w:rsid w:val="00EB263E"/>
    <w:rsid w:val="00EB2CDE"/>
    <w:rsid w:val="00EB333E"/>
    <w:rsid w:val="00EB462C"/>
    <w:rsid w:val="00EB6693"/>
    <w:rsid w:val="00EB6DDD"/>
    <w:rsid w:val="00EB6E93"/>
    <w:rsid w:val="00EB709A"/>
    <w:rsid w:val="00EC103D"/>
    <w:rsid w:val="00EC2D7A"/>
    <w:rsid w:val="00EC3876"/>
    <w:rsid w:val="00EC4709"/>
    <w:rsid w:val="00EC5212"/>
    <w:rsid w:val="00EC5993"/>
    <w:rsid w:val="00EC5E41"/>
    <w:rsid w:val="00EC6716"/>
    <w:rsid w:val="00EC6CEB"/>
    <w:rsid w:val="00EC6E59"/>
    <w:rsid w:val="00EC7624"/>
    <w:rsid w:val="00EC7F0C"/>
    <w:rsid w:val="00ED0711"/>
    <w:rsid w:val="00ED16CA"/>
    <w:rsid w:val="00ED20A2"/>
    <w:rsid w:val="00ED2AE2"/>
    <w:rsid w:val="00ED34D5"/>
    <w:rsid w:val="00ED4209"/>
    <w:rsid w:val="00ED5413"/>
    <w:rsid w:val="00ED677F"/>
    <w:rsid w:val="00ED6A5D"/>
    <w:rsid w:val="00ED6A68"/>
    <w:rsid w:val="00ED739E"/>
    <w:rsid w:val="00ED75EA"/>
    <w:rsid w:val="00ED794A"/>
    <w:rsid w:val="00ED7F0F"/>
    <w:rsid w:val="00EE0075"/>
    <w:rsid w:val="00EE0546"/>
    <w:rsid w:val="00EE0561"/>
    <w:rsid w:val="00EE2254"/>
    <w:rsid w:val="00EE2694"/>
    <w:rsid w:val="00EE4058"/>
    <w:rsid w:val="00EE4353"/>
    <w:rsid w:val="00EE443B"/>
    <w:rsid w:val="00EE46F4"/>
    <w:rsid w:val="00EE4FB8"/>
    <w:rsid w:val="00EE54CD"/>
    <w:rsid w:val="00EE55E7"/>
    <w:rsid w:val="00EE5EF5"/>
    <w:rsid w:val="00EE65E2"/>
    <w:rsid w:val="00EE6D32"/>
    <w:rsid w:val="00EE77EB"/>
    <w:rsid w:val="00EE7E31"/>
    <w:rsid w:val="00EF0058"/>
    <w:rsid w:val="00EF0269"/>
    <w:rsid w:val="00EF0477"/>
    <w:rsid w:val="00EF0B1B"/>
    <w:rsid w:val="00EF12CC"/>
    <w:rsid w:val="00EF233E"/>
    <w:rsid w:val="00EF25FD"/>
    <w:rsid w:val="00EF2697"/>
    <w:rsid w:val="00EF3FD0"/>
    <w:rsid w:val="00EF41AB"/>
    <w:rsid w:val="00EF4C74"/>
    <w:rsid w:val="00EF5B24"/>
    <w:rsid w:val="00EF5E49"/>
    <w:rsid w:val="00EF6A65"/>
    <w:rsid w:val="00EF6C6E"/>
    <w:rsid w:val="00EF7081"/>
    <w:rsid w:val="00EF7C8B"/>
    <w:rsid w:val="00F0028E"/>
    <w:rsid w:val="00F002D1"/>
    <w:rsid w:val="00F01D26"/>
    <w:rsid w:val="00F02131"/>
    <w:rsid w:val="00F034CF"/>
    <w:rsid w:val="00F03951"/>
    <w:rsid w:val="00F0398F"/>
    <w:rsid w:val="00F039A5"/>
    <w:rsid w:val="00F04DDC"/>
    <w:rsid w:val="00F04E98"/>
    <w:rsid w:val="00F05969"/>
    <w:rsid w:val="00F07456"/>
    <w:rsid w:val="00F07C08"/>
    <w:rsid w:val="00F10E17"/>
    <w:rsid w:val="00F10F60"/>
    <w:rsid w:val="00F1149D"/>
    <w:rsid w:val="00F11681"/>
    <w:rsid w:val="00F11AFC"/>
    <w:rsid w:val="00F11FA8"/>
    <w:rsid w:val="00F128FF"/>
    <w:rsid w:val="00F12D2B"/>
    <w:rsid w:val="00F1383D"/>
    <w:rsid w:val="00F13DAB"/>
    <w:rsid w:val="00F15430"/>
    <w:rsid w:val="00F1552D"/>
    <w:rsid w:val="00F1691F"/>
    <w:rsid w:val="00F17B2F"/>
    <w:rsid w:val="00F21643"/>
    <w:rsid w:val="00F2176F"/>
    <w:rsid w:val="00F218E0"/>
    <w:rsid w:val="00F2257B"/>
    <w:rsid w:val="00F237A2"/>
    <w:rsid w:val="00F237CD"/>
    <w:rsid w:val="00F25F4C"/>
    <w:rsid w:val="00F26148"/>
    <w:rsid w:val="00F266B4"/>
    <w:rsid w:val="00F2751A"/>
    <w:rsid w:val="00F276AB"/>
    <w:rsid w:val="00F27928"/>
    <w:rsid w:val="00F27BC0"/>
    <w:rsid w:val="00F30149"/>
    <w:rsid w:val="00F3038A"/>
    <w:rsid w:val="00F303C1"/>
    <w:rsid w:val="00F30BAD"/>
    <w:rsid w:val="00F30FF5"/>
    <w:rsid w:val="00F3121D"/>
    <w:rsid w:val="00F31CF5"/>
    <w:rsid w:val="00F31D3F"/>
    <w:rsid w:val="00F32215"/>
    <w:rsid w:val="00F327B6"/>
    <w:rsid w:val="00F333F1"/>
    <w:rsid w:val="00F33D19"/>
    <w:rsid w:val="00F34A7B"/>
    <w:rsid w:val="00F3500A"/>
    <w:rsid w:val="00F35089"/>
    <w:rsid w:val="00F36245"/>
    <w:rsid w:val="00F36C4F"/>
    <w:rsid w:val="00F36CA3"/>
    <w:rsid w:val="00F37B34"/>
    <w:rsid w:val="00F37E87"/>
    <w:rsid w:val="00F37F73"/>
    <w:rsid w:val="00F4085E"/>
    <w:rsid w:val="00F40EF3"/>
    <w:rsid w:val="00F4303C"/>
    <w:rsid w:val="00F431E9"/>
    <w:rsid w:val="00F4334E"/>
    <w:rsid w:val="00F437C8"/>
    <w:rsid w:val="00F4443C"/>
    <w:rsid w:val="00F457B2"/>
    <w:rsid w:val="00F45E86"/>
    <w:rsid w:val="00F466CA"/>
    <w:rsid w:val="00F46CDC"/>
    <w:rsid w:val="00F47463"/>
    <w:rsid w:val="00F477BE"/>
    <w:rsid w:val="00F47A43"/>
    <w:rsid w:val="00F47FD6"/>
    <w:rsid w:val="00F5017A"/>
    <w:rsid w:val="00F509D6"/>
    <w:rsid w:val="00F51811"/>
    <w:rsid w:val="00F52DE5"/>
    <w:rsid w:val="00F53628"/>
    <w:rsid w:val="00F53E8B"/>
    <w:rsid w:val="00F53FB0"/>
    <w:rsid w:val="00F549F2"/>
    <w:rsid w:val="00F54E84"/>
    <w:rsid w:val="00F54FFD"/>
    <w:rsid w:val="00F553DC"/>
    <w:rsid w:val="00F55A25"/>
    <w:rsid w:val="00F55BC2"/>
    <w:rsid w:val="00F571E8"/>
    <w:rsid w:val="00F5742D"/>
    <w:rsid w:val="00F60179"/>
    <w:rsid w:val="00F60A2C"/>
    <w:rsid w:val="00F61509"/>
    <w:rsid w:val="00F61560"/>
    <w:rsid w:val="00F62172"/>
    <w:rsid w:val="00F62F30"/>
    <w:rsid w:val="00F63888"/>
    <w:rsid w:val="00F63942"/>
    <w:rsid w:val="00F63F5E"/>
    <w:rsid w:val="00F64AB6"/>
    <w:rsid w:val="00F64D3A"/>
    <w:rsid w:val="00F64E98"/>
    <w:rsid w:val="00F65535"/>
    <w:rsid w:val="00F656B4"/>
    <w:rsid w:val="00F673E4"/>
    <w:rsid w:val="00F703D3"/>
    <w:rsid w:val="00F70672"/>
    <w:rsid w:val="00F7097B"/>
    <w:rsid w:val="00F713C6"/>
    <w:rsid w:val="00F72384"/>
    <w:rsid w:val="00F726A8"/>
    <w:rsid w:val="00F72B43"/>
    <w:rsid w:val="00F73071"/>
    <w:rsid w:val="00F733C5"/>
    <w:rsid w:val="00F73AD1"/>
    <w:rsid w:val="00F742C5"/>
    <w:rsid w:val="00F75632"/>
    <w:rsid w:val="00F77063"/>
    <w:rsid w:val="00F772F7"/>
    <w:rsid w:val="00F806D7"/>
    <w:rsid w:val="00F807BD"/>
    <w:rsid w:val="00F81054"/>
    <w:rsid w:val="00F81532"/>
    <w:rsid w:val="00F81A90"/>
    <w:rsid w:val="00F83B7D"/>
    <w:rsid w:val="00F8442E"/>
    <w:rsid w:val="00F84730"/>
    <w:rsid w:val="00F859BD"/>
    <w:rsid w:val="00F85A43"/>
    <w:rsid w:val="00F85E62"/>
    <w:rsid w:val="00F869AF"/>
    <w:rsid w:val="00F86EBA"/>
    <w:rsid w:val="00F8767F"/>
    <w:rsid w:val="00F90273"/>
    <w:rsid w:val="00F92071"/>
    <w:rsid w:val="00F92DB6"/>
    <w:rsid w:val="00F93267"/>
    <w:rsid w:val="00F93730"/>
    <w:rsid w:val="00F93796"/>
    <w:rsid w:val="00F93BE9"/>
    <w:rsid w:val="00F940A3"/>
    <w:rsid w:val="00F943FB"/>
    <w:rsid w:val="00F953D9"/>
    <w:rsid w:val="00F95D23"/>
    <w:rsid w:val="00F967BA"/>
    <w:rsid w:val="00F96817"/>
    <w:rsid w:val="00F96B39"/>
    <w:rsid w:val="00F96FCF"/>
    <w:rsid w:val="00FA0E42"/>
    <w:rsid w:val="00FA0E56"/>
    <w:rsid w:val="00FA1680"/>
    <w:rsid w:val="00FA309A"/>
    <w:rsid w:val="00FA31CE"/>
    <w:rsid w:val="00FA44F0"/>
    <w:rsid w:val="00FA5908"/>
    <w:rsid w:val="00FA680B"/>
    <w:rsid w:val="00FA76D7"/>
    <w:rsid w:val="00FA7BBD"/>
    <w:rsid w:val="00FB046A"/>
    <w:rsid w:val="00FB1969"/>
    <w:rsid w:val="00FB1A85"/>
    <w:rsid w:val="00FB1CC0"/>
    <w:rsid w:val="00FB281F"/>
    <w:rsid w:val="00FB39D8"/>
    <w:rsid w:val="00FB3BCF"/>
    <w:rsid w:val="00FB48B9"/>
    <w:rsid w:val="00FB4F47"/>
    <w:rsid w:val="00FB4FFB"/>
    <w:rsid w:val="00FB6207"/>
    <w:rsid w:val="00FB635A"/>
    <w:rsid w:val="00FB6613"/>
    <w:rsid w:val="00FB6681"/>
    <w:rsid w:val="00FB718E"/>
    <w:rsid w:val="00FB74F4"/>
    <w:rsid w:val="00FB7C8F"/>
    <w:rsid w:val="00FC0B56"/>
    <w:rsid w:val="00FC0F24"/>
    <w:rsid w:val="00FC146F"/>
    <w:rsid w:val="00FC1FE9"/>
    <w:rsid w:val="00FC275C"/>
    <w:rsid w:val="00FC3638"/>
    <w:rsid w:val="00FC43F2"/>
    <w:rsid w:val="00FC587A"/>
    <w:rsid w:val="00FC5C5D"/>
    <w:rsid w:val="00FC5E05"/>
    <w:rsid w:val="00FC5E59"/>
    <w:rsid w:val="00FC6184"/>
    <w:rsid w:val="00FC632D"/>
    <w:rsid w:val="00FC6420"/>
    <w:rsid w:val="00FC71F7"/>
    <w:rsid w:val="00FC7440"/>
    <w:rsid w:val="00FD10A1"/>
    <w:rsid w:val="00FD2BF1"/>
    <w:rsid w:val="00FD361E"/>
    <w:rsid w:val="00FD4144"/>
    <w:rsid w:val="00FD5451"/>
    <w:rsid w:val="00FD5982"/>
    <w:rsid w:val="00FD5BE3"/>
    <w:rsid w:val="00FD5C5E"/>
    <w:rsid w:val="00FD615C"/>
    <w:rsid w:val="00FD69B5"/>
    <w:rsid w:val="00FD78E5"/>
    <w:rsid w:val="00FD7EC4"/>
    <w:rsid w:val="00FE0065"/>
    <w:rsid w:val="00FE073E"/>
    <w:rsid w:val="00FE11A5"/>
    <w:rsid w:val="00FE14A3"/>
    <w:rsid w:val="00FE29FC"/>
    <w:rsid w:val="00FE3B46"/>
    <w:rsid w:val="00FE3B90"/>
    <w:rsid w:val="00FE3F13"/>
    <w:rsid w:val="00FE5311"/>
    <w:rsid w:val="00FE6134"/>
    <w:rsid w:val="00FE6EA7"/>
    <w:rsid w:val="00FE722A"/>
    <w:rsid w:val="00FE737F"/>
    <w:rsid w:val="00FF0427"/>
    <w:rsid w:val="00FF115A"/>
    <w:rsid w:val="00FF13CC"/>
    <w:rsid w:val="00FF28AC"/>
    <w:rsid w:val="00FF2A03"/>
    <w:rsid w:val="00FF2BFB"/>
    <w:rsid w:val="00FF334E"/>
    <w:rsid w:val="00FF3D8E"/>
    <w:rsid w:val="00FF4E86"/>
    <w:rsid w:val="00FF67EB"/>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493956437">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4850047">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ga.ct.gov/2025/TOB/H/PDF/2025HB-07101-R00-HB.PDF" TargetMode="External"/><Relationship Id="rId18" Type="http://schemas.openxmlformats.org/officeDocument/2006/relationships/hyperlink" Target="https://www.legis.iowa.gov/docs/publications/LGi/91/SF562.pdf" TargetMode="External"/><Relationship Id="rId26" Type="http://schemas.openxmlformats.org/officeDocument/2006/relationships/hyperlink" Target="https://docs.legmt.gov/download-ticket?ticketId=75003b64-cbf9-46e4-abda-d604a6c9a2fe" TargetMode="External"/><Relationship Id="rId21" Type="http://schemas.openxmlformats.org/officeDocument/2006/relationships/hyperlink" Target="https://www.mainelegislature.org/legis/bills/getPDF.asp?paper=HP0620&amp;item=1&amp;snum=132" TargetMode="External"/><Relationship Id="rId34" Type="http://schemas.openxmlformats.org/officeDocument/2006/relationships/hyperlink" Target="https://www.wvlegislature.gov/Bill_Text_HTML/2025_SESSIONS/RS/bills/hb3215%20intr.pdf" TargetMode="External"/><Relationship Id="rId7" Type="http://schemas.openxmlformats.org/officeDocument/2006/relationships/hyperlink" Target="mailto:cbloom@facs.org" TargetMode="External"/><Relationship Id="rId12" Type="http://schemas.openxmlformats.org/officeDocument/2006/relationships/hyperlink" Target="https://arkleg.state.ar.us/Home/FTPDocument?path=%2FBills%2F2025R%2FPublic%2FHB1424%2FHB1424022720251113.pdf" TargetMode="External"/><Relationship Id="rId17" Type="http://schemas.openxmlformats.org/officeDocument/2006/relationships/hyperlink" Target="https://ilga.gov/legislation/104/SB/PDF/10400SB2259.pdf" TargetMode="External"/><Relationship Id="rId25" Type="http://schemas.openxmlformats.org/officeDocument/2006/relationships/hyperlink" Target="https://docs.legmt.gov/download-ticket?ticketId=724fce83-f531-4c5e-a34a-1ac2c00f816b" TargetMode="External"/><Relationship Id="rId33" Type="http://schemas.openxmlformats.org/officeDocument/2006/relationships/hyperlink" Target="https://www.capitol.state.tx.us/tlodocs/89R/billtext/pdf/SB02012I.pdf" TargetMode="External"/><Relationship Id="rId2" Type="http://schemas.openxmlformats.org/officeDocument/2006/relationships/numbering" Target="numbering.xml"/><Relationship Id="rId16" Type="http://schemas.openxmlformats.org/officeDocument/2006/relationships/hyperlink" Target="https://ilga.gov/legislation/104/SB/PDF/10400SB2203.pdf" TargetMode="External"/><Relationship Id="rId20" Type="http://schemas.openxmlformats.org/officeDocument/2006/relationships/hyperlink" Target="https://www.mainelegislature.org/legis/bills/getPDF.asp?paper=SP0411&amp;item=1&amp;snum=132" TargetMode="External"/><Relationship Id="rId29" Type="http://schemas.openxmlformats.org/officeDocument/2006/relationships/hyperlink" Target="https://legislation.nysenate.gov/pdf/bills/2025/S6269"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11" Type="http://schemas.openxmlformats.org/officeDocument/2006/relationships/hyperlink" Target="https://alison.legislature.state.al.us/files/pdf/SearchableInstruments/2025RS/SB190-int.pdf" TargetMode="External"/><Relationship Id="rId24" Type="http://schemas.openxmlformats.org/officeDocument/2006/relationships/hyperlink" Target="https://docs.legmt.gov/download-ticket?ticketId=2ee9e2b8-ac00-4cd2-b3d6-d82c0f447888" TargetMode="External"/><Relationship Id="rId32" Type="http://schemas.openxmlformats.org/officeDocument/2006/relationships/hyperlink" Target="https://www.capitol.state.tx.us/tlodocs/89R/billtext/pdf/HB04018I.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ga.gov/api/legislation/document/20252026/234043" TargetMode="External"/><Relationship Id="rId23" Type="http://schemas.openxmlformats.org/officeDocument/2006/relationships/hyperlink" Target="https://www.revisor.mn.gov/bills/text.php?number=SF2441&amp;version=0&amp;session=ls94&amp;session_year=2025&amp;session_number=0&amp;format=pdf" TargetMode="External"/><Relationship Id="rId28" Type="http://schemas.openxmlformats.org/officeDocument/2006/relationships/hyperlink" Target="https://legislation.nysenate.gov/pdf/bills/2025/A6648" TargetMode="External"/><Relationship Id="rId36" Type="http://schemas.openxmlformats.org/officeDocument/2006/relationships/fontTable" Target="fontTable.xml"/><Relationship Id="rId10" Type="http://schemas.openxmlformats.org/officeDocument/2006/relationships/hyperlink" Target="https://www.multistate.us/resources/2025-legislative-session-dates" TargetMode="External"/><Relationship Id="rId19" Type="http://schemas.openxmlformats.org/officeDocument/2006/relationships/hyperlink" Target="https://www.legis.iowa.gov/docs/publications/LGi/91/SF575.pdf" TargetMode="External"/><Relationship Id="rId31" Type="http://schemas.openxmlformats.org/officeDocument/2006/relationships/hyperlink" Target="http://www.capitol.state.tx.us/tlodocs/89R/billtext/pdf/HB03943I.pdf" TargetMode="External"/><Relationship Id="rId4" Type="http://schemas.openxmlformats.org/officeDocument/2006/relationships/settings" Target="settings.xml"/><Relationship Id="rId9" Type="http://schemas.openxmlformats.org/officeDocument/2006/relationships/hyperlink" Target="https://www.facs.org/advocacy/state-legislation/chapter-state-advocacy-grant-program/" TargetMode="External"/><Relationship Id="rId14" Type="http://schemas.openxmlformats.org/officeDocument/2006/relationships/hyperlink" Target="https://www.cga.ct.gov/2025/TOB/S/PDF/2025SB-01507-R00-SB.PDF" TargetMode="External"/><Relationship Id="rId22" Type="http://schemas.openxmlformats.org/officeDocument/2006/relationships/hyperlink" Target="https://www.revisor.mn.gov/bills/text.php?number=HF2172&amp;version=0&amp;session=ls94&amp;session_year=2025&amp;session_number=0&amp;format=pdf" TargetMode="External"/><Relationship Id="rId27" Type="http://schemas.openxmlformats.org/officeDocument/2006/relationships/hyperlink" Target="https://docs.legmt.gov/download-ticket?ticketId=abf56bcb-7532-427a-a566-57e89fdc17e1" TargetMode="External"/><Relationship Id="rId30" Type="http://schemas.openxmlformats.org/officeDocument/2006/relationships/hyperlink" Target="https://webserver.rilegislature.gov/BillText/BillText25/SenateText25/S0701.pdf" TargetMode="External"/><Relationship Id="rId35" Type="http://schemas.openxmlformats.org/officeDocument/2006/relationships/hyperlink" Target="https://www.wvlegislature.gov/Bill_Text_HTML/2025_SESSIONS/RS/bills/hb3235%20intr.pdf" TargetMode="External"/><Relationship Id="rId8" Type="http://schemas.openxmlformats.org/officeDocument/2006/relationships/hyperlink" Target="https://www.quorum.us/spreadsheet/external/QGjJBFIfORzJNAtlNvf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2729</Words>
  <Characters>20625</Characters>
  <Application>Microsoft Office Word</Application>
  <DocSecurity>0</DocSecurity>
  <Lines>171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Catherine Hendricks</cp:lastModifiedBy>
  <cp:revision>5</cp:revision>
  <cp:lastPrinted>2025-02-19T18:21:00Z</cp:lastPrinted>
  <dcterms:created xsi:type="dcterms:W3CDTF">2025-03-17T15:50:00Z</dcterms:created>
  <dcterms:modified xsi:type="dcterms:W3CDTF">2025-03-17T19:58:00Z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